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gif" ContentType="image/gif"/>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numbering.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Calibri" w:hAnsi="Calibri" w:cs="Calibri" w:asciiTheme="minorHAnsi" w:cstheme="minorHAnsi" w:hAnsiTheme="minorHAnsi"/>
          <w:sz w:val="22"/>
          <w:szCs w:val="22"/>
        </w:rPr>
      </w:pPr>
      <w:r>
        <w:rPr/>
      </w:r>
    </w:p>
    <w:p>
      <w:pPr>
        <w:pStyle w:val="Normal"/>
        <w:jc w:val="center"/>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INFORMACJA DLA PACJENTKI/PACJENTA ORAZ FORMULARZ </w:t>
      </w:r>
    </w:p>
    <w:p>
      <w:pPr>
        <w:pStyle w:val="Normal"/>
        <w:jc w:val="center"/>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ŚWIADOMEJ ZGODY NA PRZEPROWADZENIE OPERACJI GUZA SERCA</w:t>
      </w:r>
    </w:p>
    <w:p>
      <w:pPr>
        <w:pStyle w:val="Normal"/>
        <w:jc w:val="center"/>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LUB OŚWIADCZENIE O BRAKU ZGODY NA PRZEPROWADZENIE ZABIEGU</w:t>
      </w:r>
    </w:p>
    <w:p>
      <w:pPr>
        <w:pStyle w:val="Normal"/>
        <w:jc w:val="center"/>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tbl>
      <w:tblPr>
        <w:tblStyle w:val="Tabela-Siatka"/>
        <w:tblW w:w="1012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124"/>
      </w:tblGrid>
      <w:tr>
        <w:trPr>
          <w:trHeight w:val="1463" w:hRule="atLeast"/>
        </w:trPr>
        <w:tc>
          <w:tcPr>
            <w:tcW w:w="10124"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eastAsia="NSimSun" w:cs="Calibri" w:ascii="Calibri" w:hAnsi="Calibri" w:asciiTheme="minorHAnsi" w:cstheme="minorHAnsi" w:hAnsiTheme="minorHAnsi"/>
                <w:kern w:val="2"/>
                <w:szCs w:val="24"/>
                <w:lang w:val="pl-PL" w:bidi="hi-IN"/>
              </w:rPr>
              <w:t>PESEL</w:t>
            </w:r>
          </w:p>
          <w:tbl>
            <w:tblPr>
              <w:tblStyle w:val="Tabela-Siatka"/>
              <w:tblW w:w="5136" w:type="dxa"/>
              <w:jc w:val="left"/>
              <w:tblInd w:w="11" w:type="dxa"/>
              <w:tblLayout w:type="fixed"/>
              <w:tblCellMar>
                <w:top w:w="0" w:type="dxa"/>
                <w:left w:w="108" w:type="dxa"/>
                <w:bottom w:w="0" w:type="dxa"/>
                <w:right w:w="108" w:type="dxa"/>
              </w:tblCellMar>
              <w:tblLook w:firstRow="1" w:noVBand="1" w:lastRow="0" w:firstColumn="1" w:lastColumn="0" w:noHBand="0" w:val="04a0"/>
            </w:tblPr>
            <w:tblGrid>
              <w:gridCol w:w="462"/>
              <w:gridCol w:w="468"/>
              <w:gridCol w:w="465"/>
              <w:gridCol w:w="467"/>
              <w:gridCol w:w="469"/>
              <w:gridCol w:w="468"/>
              <w:gridCol w:w="464"/>
              <w:gridCol w:w="467"/>
              <w:gridCol w:w="471"/>
              <w:gridCol w:w="469"/>
              <w:gridCol w:w="465"/>
            </w:tblGrid>
            <w:tr>
              <w:trPr>
                <w:trHeight w:val="573" w:hRule="atLeast"/>
              </w:trPr>
              <w:tc>
                <w:tcPr>
                  <w:tcW w:w="462"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8"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5"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7"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9"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8"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4"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7"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71"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9"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5"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r>
          </w:tbl>
          <w:p>
            <w:pPr>
              <w:pStyle w:val="Default"/>
              <w:widowControl w:val="false"/>
              <w:rPr>
                <w:rFonts w:ascii="Calibri" w:hAnsi="Calibri" w:cs="Calibri" w:asciiTheme="minorHAnsi" w:cstheme="minorHAnsi" w:hAnsiTheme="minorHAnsi"/>
              </w:rPr>
            </w:pPr>
            <w:r>
              <w:rPr>
                <w:rFonts w:cs="Calibri" w:cstheme="minorHAnsi"/>
              </w:rPr>
            </w:r>
          </w:p>
          <w:tbl>
            <w:tblPr>
              <w:tblW w:w="9831" w:type="dxa"/>
              <w:jc w:val="left"/>
              <w:tblInd w:w="11" w:type="dxa"/>
              <w:tblLayout w:type="fixed"/>
              <w:tblCellMar>
                <w:top w:w="0" w:type="dxa"/>
                <w:left w:w="108" w:type="dxa"/>
                <w:bottom w:w="0" w:type="dxa"/>
                <w:right w:w="108" w:type="dxa"/>
              </w:tblCellMar>
              <w:tblLook w:firstRow="0" w:noVBand="0" w:lastRow="0" w:firstColumn="0" w:lastColumn="0" w:noHBand="0" w:val="0000"/>
            </w:tblPr>
            <w:tblGrid>
              <w:gridCol w:w="9831"/>
            </w:tblGrid>
            <w:tr>
              <w:trPr>
                <w:trHeight w:val="110" w:hRule="atLeast"/>
              </w:trPr>
              <w:tc>
                <w:tcPr>
                  <w:tcW w:w="9831" w:type="dxa"/>
                  <w:tcBorders/>
                </w:tcPr>
                <w:p>
                  <w:pPr>
                    <w:pStyle w:val="Default"/>
                    <w:widowControl w:val="false"/>
                    <w:rPr>
                      <w:rFonts w:ascii="Calibri" w:hAnsi="Calibri" w:cs="Calibri" w:asciiTheme="minorHAnsi" w:cstheme="minorHAnsi" w:hAnsiTheme="minorHAnsi"/>
                      <w:sz w:val="22"/>
                      <w:szCs w:val="22"/>
                    </w:rPr>
                  </w:pPr>
                  <w:r>
                    <w:rPr>
                      <w:rFonts w:cs="Calibri" w:cstheme="minorHAnsi"/>
                    </w:rPr>
                    <w:t xml:space="preserve">                                                         </w:t>
                  </w:r>
                  <w:r>
                    <w:rPr>
                      <w:rFonts w:cs="Calibri" w:cstheme="minorHAnsi"/>
                      <w:sz w:val="22"/>
                      <w:szCs w:val="22"/>
                    </w:rPr>
                    <w:t>Data urodzenia*.................................. nr ks.gł. …………..……………</w:t>
                  </w:r>
                </w:p>
              </w:tc>
            </w:tr>
          </w:tbl>
          <w:p>
            <w:pPr>
              <w:pStyle w:val="Normal"/>
              <w:widowControl w:val="false"/>
              <w:rPr>
                <w:rFonts w:ascii="Calibri" w:hAnsi="Calibri" w:cs="Calibri" w:asciiTheme="minorHAnsi" w:cstheme="minorHAnsi" w:hAnsiTheme="minorHAnsi"/>
                <w:b/>
                <w:b/>
              </w:rPr>
            </w:pPr>
            <w:r>
              <w:rPr>
                <w:rFonts w:cs="Calibri" w:cstheme="minorHAnsi" w:ascii="Calibri" w:hAnsi="Calibri"/>
                <w:b/>
              </w:rPr>
            </w:r>
          </w:p>
        </w:tc>
      </w:tr>
      <w:tr>
        <w:trPr>
          <w:trHeight w:val="875" w:hRule="atLeast"/>
        </w:trPr>
        <w:tc>
          <w:tcPr>
            <w:tcW w:w="10124" w:type="dxa"/>
            <w:tcBorders/>
          </w:tcPr>
          <w:p>
            <w:pPr>
              <w:pStyle w:val="Normal"/>
              <w:widowControl w:val="false"/>
              <w:suppressAutoHyphens w:val="true"/>
              <w:spacing w:before="0" w:after="0"/>
              <w:jc w:val="left"/>
              <w:rPr>
                <w:rFonts w:ascii="Calibri" w:hAnsi="Calibri" w:cs="Calibri" w:asciiTheme="minorHAnsi" w:cstheme="minorHAnsi" w:hAnsiTheme="minorHAnsi"/>
                <w:b/>
                <w:b/>
              </w:rPr>
            </w:pPr>
            <w:r>
              <w:rPr>
                <w:rFonts w:eastAsia="NSimSun" w:cs="Calibri" w:ascii="Calibri" w:hAnsi="Calibri" w:asciiTheme="minorHAnsi" w:cstheme="minorHAnsi" w:hAnsiTheme="minorHAnsi"/>
                <w:b/>
                <w:kern w:val="2"/>
                <w:szCs w:val="24"/>
                <w:lang w:val="pl-PL" w:bidi="hi-IN"/>
              </w:rPr>
              <w:t>Imię i nazwisko:</w:t>
            </w:r>
          </w:p>
          <w:p>
            <w:pPr>
              <w:pStyle w:val="Normal"/>
              <w:widowControl w:val="false"/>
              <w:suppressAutoHyphens w:val="true"/>
              <w:spacing w:before="0" w:after="0"/>
              <w:jc w:val="left"/>
              <w:rPr>
                <w:rFonts w:ascii="Calibri" w:hAnsi="Calibri" w:cs="Calibri" w:asciiTheme="minorHAnsi" w:cstheme="minorHAnsi" w:hAnsiTheme="minorHAnsi"/>
                <w:b/>
                <w:b/>
              </w:rPr>
            </w:pPr>
            <w:r>
              <w:rPr>
                <w:rFonts w:cs="Calibri" w:cstheme="minorHAnsi" w:ascii="Calibri" w:hAnsi="Calibri"/>
                <w:b/>
              </w:rPr>
            </w:r>
          </w:p>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r>
      <w:tr>
        <w:trPr>
          <w:trHeight w:val="271" w:hRule="atLeast"/>
        </w:trPr>
        <w:tc>
          <w:tcPr>
            <w:tcW w:w="10124" w:type="dxa"/>
            <w:tcBorders/>
          </w:tcPr>
          <w:tbl>
            <w:tblPr>
              <w:tblW w:w="9452" w:type="dxa"/>
              <w:jc w:val="left"/>
              <w:tblInd w:w="11" w:type="dxa"/>
              <w:tblLayout w:type="fixed"/>
              <w:tblCellMar>
                <w:top w:w="0" w:type="dxa"/>
                <w:left w:w="108" w:type="dxa"/>
                <w:bottom w:w="0" w:type="dxa"/>
                <w:right w:w="108" w:type="dxa"/>
              </w:tblCellMar>
              <w:tblLook w:firstRow="0" w:noVBand="0" w:lastRow="0" w:firstColumn="0" w:lastColumn="0" w:noHBand="0" w:val="0000"/>
            </w:tblPr>
            <w:tblGrid>
              <w:gridCol w:w="9452"/>
            </w:tblGrid>
            <w:tr>
              <w:trPr>
                <w:trHeight w:val="110" w:hRule="atLeast"/>
              </w:trPr>
              <w:tc>
                <w:tcPr>
                  <w:tcW w:w="9452" w:type="dxa"/>
                  <w:tcBorders/>
                  <w:shd w:color="auto" w:fill="F2F2F2" w:themeFill="background1" w:themeFillShade="f2" w:val="clear"/>
                </w:tcPr>
                <w:p>
                  <w:pPr>
                    <w:pStyle w:val="Default"/>
                    <w:widowControl w:val="false"/>
                    <w:rPr>
                      <w:rFonts w:ascii="Calibri" w:hAnsi="Calibri" w:cs="Calibri" w:asciiTheme="minorHAnsi" w:cstheme="minorHAnsi" w:hAnsiTheme="minorHAnsi"/>
                      <w:sz w:val="22"/>
                      <w:szCs w:val="22"/>
                    </w:rPr>
                  </w:pPr>
                  <w:r>
                    <w:rPr>
                      <w:rFonts w:cs="Calibri" w:cstheme="minorHAnsi"/>
                      <w:b/>
                      <w:bCs/>
                      <w:sz w:val="22"/>
                      <w:szCs w:val="22"/>
                    </w:rPr>
                    <w:t>Dane osób uprawnionych do wyrażenia zgody: opiekun prawny / przedstawiciel ustawowy*</w:t>
                  </w:r>
                </w:p>
              </w:tc>
            </w:tr>
          </w:tbl>
          <w:p>
            <w:pPr>
              <w:pStyle w:val="Normal"/>
              <w:widowControl w:val="false"/>
              <w:rPr>
                <w:rFonts w:ascii="Calibri" w:hAnsi="Calibri" w:cs="Calibri" w:asciiTheme="minorHAnsi" w:cstheme="minorHAnsi" w:hAnsiTheme="minorHAnsi"/>
                <w:b/>
                <w:b/>
              </w:rPr>
            </w:pPr>
            <w:r>
              <w:rPr>
                <w:rFonts w:cs="Calibri" w:cstheme="minorHAnsi" w:ascii="Calibri" w:hAnsi="Calibri"/>
                <w:b/>
              </w:rPr>
            </w:r>
          </w:p>
        </w:tc>
      </w:tr>
      <w:tr>
        <w:trPr>
          <w:trHeight w:val="705" w:hRule="atLeast"/>
        </w:trPr>
        <w:tc>
          <w:tcPr>
            <w:tcW w:w="10124"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eastAsia="NSimSun" w:cs="Calibri" w:ascii="Calibri" w:hAnsi="Calibri" w:asciiTheme="minorHAnsi" w:cstheme="minorHAnsi" w:hAnsiTheme="minorHAnsi"/>
                <w:kern w:val="2"/>
                <w:szCs w:val="24"/>
                <w:lang w:val="pl-PL" w:bidi="hi-IN"/>
              </w:rPr>
              <w:t>Imię i nazwisko:</w:t>
            </w:r>
          </w:p>
        </w:tc>
      </w:tr>
      <w:tr>
        <w:trPr>
          <w:trHeight w:val="1191" w:hRule="atLeast"/>
        </w:trPr>
        <w:tc>
          <w:tcPr>
            <w:tcW w:w="10124"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eastAsia="NSimSun" w:cs="Calibri" w:ascii="Calibri" w:hAnsi="Calibri" w:asciiTheme="minorHAnsi" w:cstheme="minorHAnsi" w:hAnsiTheme="minorHAnsi"/>
                <w:kern w:val="2"/>
                <w:szCs w:val="24"/>
                <w:lang w:val="pl-PL" w:bidi="hi-IN"/>
              </w:rPr>
              <w:t>PESEL</w:t>
            </w:r>
          </w:p>
          <w:tbl>
            <w:tblPr>
              <w:tblStyle w:val="Tabela-Siatka"/>
              <w:tblW w:w="5136" w:type="dxa"/>
              <w:jc w:val="left"/>
              <w:tblInd w:w="11" w:type="dxa"/>
              <w:tblLayout w:type="fixed"/>
              <w:tblCellMar>
                <w:top w:w="0" w:type="dxa"/>
                <w:left w:w="108" w:type="dxa"/>
                <w:bottom w:w="0" w:type="dxa"/>
                <w:right w:w="108" w:type="dxa"/>
              </w:tblCellMar>
              <w:tblLook w:firstRow="1" w:noVBand="1" w:lastRow="0" w:firstColumn="1" w:lastColumn="0" w:noHBand="0" w:val="04a0"/>
            </w:tblPr>
            <w:tblGrid>
              <w:gridCol w:w="462"/>
              <w:gridCol w:w="468"/>
              <w:gridCol w:w="465"/>
              <w:gridCol w:w="467"/>
              <w:gridCol w:w="469"/>
              <w:gridCol w:w="468"/>
              <w:gridCol w:w="464"/>
              <w:gridCol w:w="467"/>
              <w:gridCol w:w="471"/>
              <w:gridCol w:w="469"/>
              <w:gridCol w:w="465"/>
            </w:tblGrid>
            <w:tr>
              <w:trPr>
                <w:trHeight w:val="573" w:hRule="atLeast"/>
              </w:trPr>
              <w:tc>
                <w:tcPr>
                  <w:tcW w:w="462"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8"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5"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7"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9"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8"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4"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7"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71"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9"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c>
                <w:tcPr>
                  <w:tcW w:w="465" w:type="dxa"/>
                  <w:tcBorders/>
                </w:tcPr>
                <w:p>
                  <w:pPr>
                    <w:pStyle w:val="Normal"/>
                    <w:widowControl w:val="false"/>
                    <w:suppressAutoHyphens w:val="true"/>
                    <w:spacing w:before="0" w:after="0"/>
                    <w:jc w:val="left"/>
                    <w:rPr>
                      <w:rFonts w:ascii="Calibri" w:hAnsi="Calibri" w:cs="Calibri" w:asciiTheme="minorHAnsi" w:cstheme="minorHAnsi" w:hAnsiTheme="minorHAnsi"/>
                    </w:rPr>
                  </w:pPr>
                  <w:r>
                    <w:rPr>
                      <w:rFonts w:cs="Calibri" w:cstheme="minorHAnsi" w:ascii="Calibri" w:hAnsi="Calibri"/>
                    </w:rPr>
                  </w:r>
                </w:p>
              </w:tc>
            </w:tr>
          </w:tbl>
          <w:p>
            <w:pPr>
              <w:pStyle w:val="Normal"/>
              <w:widowControl w:val="false"/>
              <w:rPr>
                <w:rFonts w:ascii="Calibri" w:hAnsi="Calibri" w:cs="Calibri" w:asciiTheme="minorHAnsi" w:cstheme="minorHAnsi" w:hAnsiTheme="minorHAnsi"/>
                <w:b/>
                <w:b/>
                <w:sz w:val="22"/>
                <w:szCs w:val="22"/>
              </w:rPr>
            </w:pPr>
            <w:r>
              <w:rPr>
                <w:rFonts w:cs="Calibri" w:ascii="Calibri" w:hAnsi="Calibri" w:asciiTheme="minorHAnsi" w:cstheme="minorHAnsi" w:hAnsiTheme="minorHAnsi"/>
                <w:b/>
              </w:rPr>
              <w:t xml:space="preserve">                                                                                         </w:t>
            </w:r>
            <w:r>
              <w:rPr>
                <w:rFonts w:eastAsia="Calibri" w:cs="Calibri" w:ascii="Calibri" w:hAnsi="Calibri" w:asciiTheme="minorHAnsi" w:cstheme="minorHAnsi" w:hAnsiTheme="minorHAnsi"/>
                <w:sz w:val="22"/>
                <w:szCs w:val="22"/>
              </w:rPr>
              <w:t>Data urodzenia*</w:t>
            </w:r>
            <w:r>
              <w:rPr>
                <w:rFonts w:cs="Calibri" w:ascii="Calibri" w:hAnsi="Calibri" w:asciiTheme="minorHAnsi" w:cstheme="minorHAnsi" w:hAnsiTheme="minorHAnsi"/>
                <w:sz w:val="22"/>
                <w:szCs w:val="22"/>
              </w:rPr>
              <w:t>..................................</w:t>
            </w:r>
          </w:p>
        </w:tc>
      </w:tr>
      <w:tr>
        <w:trPr>
          <w:trHeight w:val="588" w:hRule="atLeast"/>
        </w:trPr>
        <w:tc>
          <w:tcPr>
            <w:tcW w:w="10124" w:type="dxa"/>
            <w:tcBorders/>
          </w:tcPr>
          <w:p>
            <w:pPr>
              <w:pStyle w:val="Normal"/>
              <w:widowControl w:val="false"/>
              <w:suppressAutoHyphens w:val="true"/>
              <w:spacing w:before="0" w:after="0"/>
              <w:jc w:val="left"/>
              <w:rPr>
                <w:rFonts w:ascii="Calibri" w:hAnsi="Calibri" w:cs="Calibri" w:asciiTheme="minorHAnsi" w:cstheme="minorHAnsi" w:hAnsiTheme="minorHAnsi"/>
                <w:sz w:val="16"/>
                <w:szCs w:val="16"/>
              </w:rPr>
            </w:pPr>
            <w:r>
              <w:rPr>
                <w:rFonts w:eastAsia="NSimSun" w:cs="Calibri" w:ascii="Calibri" w:hAnsi="Calibri" w:asciiTheme="minorHAnsi" w:cstheme="minorHAnsi" w:hAnsiTheme="minorHAnsi"/>
                <w:kern w:val="2"/>
                <w:sz w:val="16"/>
                <w:szCs w:val="16"/>
                <w:lang w:val="pl-PL" w:bidi="hi-IN"/>
              </w:rPr>
              <w:t>Rozpoznanie przedoperacyjne:</w:t>
            </w:r>
          </w:p>
          <w:p>
            <w:pPr>
              <w:pStyle w:val="Normal"/>
              <w:widowControl w:val="false"/>
              <w:suppressAutoHyphens w:val="true"/>
              <w:spacing w:before="0" w:after="0"/>
              <w:jc w:val="left"/>
              <w:rPr>
                <w:rFonts w:ascii="Calibri" w:hAnsi="Calibri" w:cs="Calibri" w:asciiTheme="minorHAnsi" w:cstheme="minorHAnsi" w:hAnsiTheme="minorHAnsi"/>
                <w:sz w:val="16"/>
                <w:szCs w:val="16"/>
              </w:rPr>
            </w:pPr>
            <w:r>
              <w:rPr>
                <w:rFonts w:cs="Calibri" w:cstheme="minorHAnsi" w:ascii="Calibri" w:hAnsi="Calibri"/>
                <w:sz w:val="16"/>
                <w:szCs w:val="16"/>
              </w:rPr>
            </w:r>
          </w:p>
          <w:p>
            <w:pPr>
              <w:pStyle w:val="Normal"/>
              <w:widowControl w:val="false"/>
              <w:suppressAutoHyphens w:val="true"/>
              <w:spacing w:before="0" w:after="0"/>
              <w:jc w:val="left"/>
              <w:rPr>
                <w:rFonts w:ascii="Calibri" w:hAnsi="Calibri" w:cs="Calibri" w:asciiTheme="minorHAnsi" w:cstheme="minorHAnsi" w:hAnsiTheme="minorHAnsi"/>
                <w:sz w:val="16"/>
                <w:szCs w:val="16"/>
              </w:rPr>
            </w:pPr>
            <w:r>
              <w:rPr>
                <w:rFonts w:cs="Calibri" w:cstheme="minorHAnsi" w:ascii="Calibri" w:hAnsi="Calibri"/>
                <w:sz w:val="16"/>
                <w:szCs w:val="16"/>
              </w:rPr>
            </w:r>
          </w:p>
        </w:tc>
      </w:tr>
    </w:tbl>
    <w:p>
      <w:pPr>
        <w:pStyle w:val="Normal"/>
        <w:rPr>
          <w:rFonts w:ascii="Calibri" w:hAnsi="Calibri" w:cs="Calibri" w:asciiTheme="minorHAnsi" w:cstheme="minorHAnsi" w:hAnsiTheme="minorHAnsi"/>
          <w:b/>
          <w:b/>
          <w:sz w:val="16"/>
          <w:szCs w:val="16"/>
        </w:rPr>
      </w:pPr>
      <w:r>
        <w:rPr>
          <w:rFonts w:cs="Calibri" w:ascii="Calibri" w:hAnsi="Calibri" w:asciiTheme="minorHAnsi" w:cstheme="minorHAnsi" w:hAnsiTheme="minorHAnsi"/>
          <w:b/>
          <w:sz w:val="16"/>
          <w:szCs w:val="16"/>
        </w:rPr>
        <w:t>*Jeśli nie ma PESEL</w:t>
      </w:r>
    </w:p>
    <w:p>
      <w:pPr>
        <w:pStyle w:val="Default"/>
        <w:rPr/>
      </w:pPr>
      <w:r>
        <w:rPr/>
      </w:r>
    </w:p>
    <w:p>
      <w:pPr>
        <w:pStyle w:val="Default"/>
        <w:rPr>
          <w:sz w:val="22"/>
          <w:szCs w:val="22"/>
        </w:rPr>
      </w:pPr>
      <w:r>
        <w:rPr/>
        <w:t xml:space="preserve"> </w:t>
      </w:r>
      <w:r>
        <w:rPr>
          <w:b/>
          <w:bCs/>
          <w:sz w:val="22"/>
          <w:szCs w:val="22"/>
        </w:rPr>
        <w:t xml:space="preserve">INFORMACJA DLA PACJENTA </w:t>
      </w:r>
    </w:p>
    <w:p>
      <w:pPr>
        <w:pStyle w:val="Normal"/>
        <w:spacing w:lineRule="auto" w:line="276"/>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sz w:val="22"/>
          <w:szCs w:val="22"/>
        </w:rPr>
        <w:t xml:space="preserve">Przekazana Panu/Pani </w:t>
      </w:r>
      <w:r>
        <w:rPr>
          <w:rFonts w:cs="Calibri" w:ascii="Calibri" w:hAnsi="Calibri" w:asciiTheme="minorHAnsi" w:cstheme="minorHAnsi" w:hAnsiTheme="minorHAnsi"/>
          <w:i/>
          <w:iCs/>
          <w:sz w:val="22"/>
          <w:szCs w:val="22"/>
        </w:rPr>
        <w:t>„</w:t>
      </w:r>
      <w:r>
        <w:rPr>
          <w:rFonts w:cs="Calibri" w:ascii="Calibri" w:hAnsi="Calibri" w:asciiTheme="minorHAnsi" w:cstheme="minorHAnsi" w:hAnsiTheme="minorHAnsi"/>
          <w:iCs/>
          <w:sz w:val="22"/>
          <w:szCs w:val="22"/>
        </w:rPr>
        <w:t>Informacja dla Pacjentki/Pacjentka oraz</w:t>
      </w:r>
      <w:r>
        <w:rPr>
          <w:rFonts w:cs="Calibri" w:ascii="Calibri" w:hAnsi="Calibri" w:asciiTheme="minorHAnsi" w:cstheme="minorHAnsi" w:hAnsiTheme="minorHAnsi"/>
          <w:i/>
          <w:iCs/>
          <w:sz w:val="22"/>
          <w:szCs w:val="22"/>
        </w:rPr>
        <w:t xml:space="preserve"> </w:t>
      </w:r>
      <w:r>
        <w:rPr>
          <w:rFonts w:cs="Calibri" w:ascii="Calibri" w:hAnsi="Calibri" w:asciiTheme="minorHAnsi" w:cstheme="minorHAnsi" w:hAnsiTheme="minorHAnsi"/>
          <w:iCs/>
          <w:sz w:val="22"/>
          <w:szCs w:val="22"/>
        </w:rPr>
        <w:t xml:space="preserve">Formularz świadomej zgody na </w:t>
      </w:r>
      <w:r>
        <w:rPr>
          <w:rFonts w:cs="Calibri" w:ascii="Calibri" w:hAnsi="Calibri" w:asciiTheme="minorHAnsi" w:cstheme="minorHAnsi" w:hAnsiTheme="minorHAnsi"/>
          <w:sz w:val="22"/>
          <w:szCs w:val="22"/>
        </w:rPr>
        <w:t xml:space="preserve"> przeprowadzenie guza serca lub oświadczenie o braku zgody na przeprowadzenie zabiegu</w:t>
      </w:r>
      <w:r>
        <w:rPr>
          <w:rFonts w:cs="Calibri" w:ascii="Calibri" w:hAnsi="Calibri" w:asciiTheme="minorHAnsi" w:cstheme="minorHAnsi" w:hAnsiTheme="minorHAnsi"/>
          <w:bCs/>
          <w:sz w:val="22"/>
          <w:szCs w:val="22"/>
        </w:rPr>
        <w:t xml:space="preserve">” </w:t>
      </w:r>
      <w:r>
        <w:rPr>
          <w:rFonts w:cs="Calibri" w:ascii="Calibri" w:hAnsi="Calibri" w:asciiTheme="minorHAnsi" w:cstheme="minorHAnsi" w:hAnsiTheme="minorHAnsi"/>
          <w:sz w:val="22"/>
          <w:szCs w:val="22"/>
        </w:rPr>
        <w:t xml:space="preserve">to dokument zawierający podstawowe informacje dotyczące  metod operacji i związanych z nimi powikłań. </w:t>
      </w:r>
    </w:p>
    <w:p>
      <w:pPr>
        <w:pStyle w:val="Default"/>
        <w:spacing w:lineRule="auto" w:line="276"/>
        <w:jc w:val="both"/>
        <w:rPr>
          <w:rFonts w:ascii="Calibri" w:hAnsi="Calibri" w:cs="Calibri" w:asciiTheme="minorHAnsi" w:cstheme="minorHAnsi" w:hAnsiTheme="minorHAnsi"/>
          <w:sz w:val="22"/>
          <w:szCs w:val="22"/>
        </w:rPr>
      </w:pPr>
      <w:r>
        <w:rPr>
          <w:rFonts w:cs="Calibri" w:cstheme="minorHAnsi"/>
          <w:sz w:val="22"/>
          <w:szCs w:val="22"/>
        </w:rPr>
        <w:t>Po przeczytaniu formularza prosimy o podpisanie w miejscach wyznaczonych jako potwierdzenie zapoznania się z jej treścią i wyrażenie świadomej zgody.</w:t>
      </w:r>
    </w:p>
    <w:p>
      <w:pPr>
        <w:pStyle w:val="Default"/>
        <w:jc w:val="both"/>
        <w:rPr>
          <w:rFonts w:ascii="Calibri" w:hAnsi="Calibri" w:cs="Calibri" w:asciiTheme="minorHAnsi" w:cstheme="minorHAnsi" w:hAnsiTheme="minorHAnsi"/>
          <w:sz w:val="22"/>
          <w:szCs w:val="22"/>
        </w:rPr>
      </w:pPr>
      <w:r>
        <w:rPr>
          <w:rFonts w:cs="Calibri" w:cstheme="minorHAnsi"/>
          <w:sz w:val="22"/>
          <w:szCs w:val="22"/>
        </w:rPr>
        <w:t xml:space="preserve"> </w:t>
      </w:r>
    </w:p>
    <w:p>
      <w:pPr>
        <w:pStyle w:val="Default"/>
        <w:spacing w:lineRule="auto" w:line="276"/>
        <w:jc w:val="both"/>
        <w:rPr>
          <w:rFonts w:ascii="Calibri" w:hAnsi="Calibri" w:cs="Calibri" w:asciiTheme="minorHAnsi" w:cstheme="minorHAnsi" w:hAnsiTheme="minorHAnsi"/>
          <w:sz w:val="22"/>
          <w:szCs w:val="22"/>
        </w:rPr>
      </w:pPr>
      <w:r>
        <w:rPr>
          <w:rFonts w:cs="Calibri" w:cstheme="minorHAnsi"/>
          <w:sz w:val="22"/>
          <w:szCs w:val="22"/>
        </w:rPr>
        <w:t>W wyniku badań przeprowadzonych dotychczas została zdiagnozowana u Pani/Pana obca struktura w obrębie jam serca. W przypadku stwierdzenia w obrębie jam serca guza istnieje konieczność chirurgicznego jego usunięcia. Obecność obcej struktury w sercu utrudnia prawidłowy przepływ krwi oraz może być przyczyną udaru lub zatorów w przypadku gdy fragmenty guza mogą popłynąć z prądem krwi.</w:t>
      </w:r>
    </w:p>
    <w:p>
      <w:pPr>
        <w:pStyle w:val="Default"/>
        <w:spacing w:lineRule="auto" w:line="276"/>
        <w:jc w:val="both"/>
        <w:rPr>
          <w:rFonts w:ascii="Calibri" w:hAnsi="Calibri" w:cs="Calibri" w:asciiTheme="minorHAnsi" w:cstheme="minorHAnsi" w:hAnsiTheme="minorHAnsi"/>
          <w:sz w:val="22"/>
          <w:szCs w:val="22"/>
        </w:rPr>
      </w:pPr>
      <w:r>
        <w:rPr>
          <w:rFonts w:cs="Calibri" w:cstheme="minorHAnsi"/>
          <w:sz w:val="22"/>
          <w:szCs w:val="22"/>
        </w:rPr>
        <w:t>W każdym przypadku wycięcia guza serca cały materiał poddawany jest badaniu histopatologicznemu, gdzie pod mikroskopem określa się rodzaj usuniętego guza – badanie takie trwa zwykle około 10-14 dni. O jego wyniku zostanie Pan/Pani poinformowany/a telefonicznie. Niezbędne będzie przybycie do Kliniki celem odbioru wyniku badania histopatologicznego i ustalenia dalszego postępowania.</w:t>
      </w:r>
    </w:p>
    <w:p>
      <w:pPr>
        <w:pStyle w:val="Default"/>
        <w:jc w:val="both"/>
        <w:rPr>
          <w:rFonts w:ascii="Calibri" w:hAnsi="Calibri" w:cs="Calibri" w:asciiTheme="minorHAnsi" w:cstheme="minorHAnsi" w:hAnsiTheme="minorHAnsi"/>
          <w:sz w:val="22"/>
          <w:szCs w:val="22"/>
        </w:rPr>
      </w:pPr>
      <w:r>
        <w:rPr>
          <w:rFonts w:cs="Calibri" w:cstheme="minorHAnsi"/>
          <w:sz w:val="22"/>
          <w:szCs w:val="22"/>
        </w:rPr>
      </w:r>
    </w:p>
    <w:p>
      <w:pPr>
        <w:pStyle w:val="Normal"/>
        <w:spacing w:lineRule="auto" w:line="247" w:before="0" w:after="160"/>
        <w:textAlignment w:val="baseline"/>
        <w:rPr>
          <w:rFonts w:ascii="Calibri" w:hAnsi="Calibri" w:cs="Calibri" w:asciiTheme="minorHAnsi" w:cstheme="minorHAnsi" w:hAnsiTheme="minorHAnsi"/>
          <w:b/>
          <w:b/>
        </w:rPr>
      </w:pPr>
      <w:r>
        <w:rPr>
          <w:rFonts w:cs="Calibri" w:ascii="Calibri" w:hAnsi="Calibri" w:asciiTheme="minorHAnsi" w:cstheme="minorHAnsi" w:hAnsiTheme="minorHAnsi"/>
          <w:b/>
        </w:rPr>
        <w:t>Proponowany sposób leczenia</w:t>
      </w:r>
    </w:p>
    <w:p>
      <w:pPr>
        <w:pStyle w:val="Normal"/>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 xml:space="preserve">Metody leczenia chirurgicznego </w:t>
      </w:r>
    </w:p>
    <w:p>
      <w:pPr>
        <w:pStyle w:val="Normal"/>
        <w:spacing w:lineRule="auto" w:line="276"/>
        <w:jc w:val="both"/>
        <w:rPr>
          <w:rFonts w:ascii="Calibri" w:hAnsi="Calibri" w:cs="Calibri" w:asciiTheme="minorHAnsi" w:cstheme="minorHAnsi" w:hAnsiTheme="minorHAnsi"/>
          <w:bCs/>
          <w:sz w:val="22"/>
          <w:szCs w:val="22"/>
        </w:rPr>
      </w:pPr>
      <w:r>
        <w:rPr>
          <w:rFonts w:cs="Calibri" w:ascii="Calibri" w:hAnsi="Calibri" w:asciiTheme="minorHAnsi" w:cstheme="minorHAnsi" w:hAnsiTheme="minorHAnsi"/>
          <w:bCs/>
          <w:sz w:val="22"/>
          <w:szCs w:val="22"/>
        </w:rPr>
        <w:t>W miarę możliwości operacja polega na całkowitym wycięciu guza. Niekiedy istnieje konieczność zastąpienia wyciętego wraz z guzem fragmentu serca łatą. Operację przeprowadza się z użyciem krążenia pozaustrojowego. Pani/Pana serce zostanie zatrzymane w czasie operacji. W tym czasie pracę płuca i serca zastąpi maszyna do krążenia pozaustrojowego (tzw. płuco-serce). Operacja trwa zwykle od 3 do 4 godzin. Nawroty guza po takiej operacji mogą wystąpić u ok. 6% chorych, jednak na ogół postępowanie takie jest skuteczne.</w:t>
      </w:r>
    </w:p>
    <w:p>
      <w:pPr>
        <w:pStyle w:val="Normal"/>
        <w:spacing w:lineRule="auto" w:line="276"/>
        <w:jc w:val="both"/>
        <w:rPr>
          <w:rFonts w:ascii="Calibri" w:hAnsi="Calibri" w:cs="Calibri" w:asciiTheme="minorHAnsi" w:cstheme="minorHAnsi" w:hAnsiTheme="minorHAnsi"/>
          <w:bCs/>
          <w:sz w:val="22"/>
          <w:szCs w:val="22"/>
        </w:rPr>
      </w:pPr>
      <w:bookmarkStart w:id="0" w:name="move219708401"/>
      <w:r>
        <w:rPr>
          <w:rFonts w:cs="Calibri" w:ascii="Calibri" w:hAnsi="Calibri" w:asciiTheme="minorHAnsi" w:cstheme="minorHAnsi" w:hAnsiTheme="minorHAnsi"/>
          <w:bCs/>
          <w:sz w:val="22"/>
          <w:szCs w:val="22"/>
        </w:rPr>
        <w:t>Niepowikłany czas pobytu na oddziale po operacji wad zastawkowych wynosi od 5 do 8 dni.</w:t>
      </w:r>
      <w:bookmarkEnd w:id="0"/>
    </w:p>
    <w:p>
      <w:pPr>
        <w:pStyle w:val="Normal"/>
        <w:spacing w:lineRule="auto" w:line="276"/>
        <w:jc w:val="both"/>
        <w:rPr>
          <w:rFonts w:ascii="Calibri" w:hAnsi="Calibri" w:cs="Calibri" w:asciiTheme="minorHAnsi" w:cstheme="minorHAnsi" w:hAnsiTheme="minorHAnsi"/>
          <w:bCs/>
          <w:sz w:val="22"/>
          <w:szCs w:val="22"/>
        </w:rPr>
      </w:pPr>
      <w:r>
        <w:rPr>
          <w:rFonts w:cs="Calibri" w:cstheme="minorHAnsi" w:ascii="Calibri" w:hAnsi="Calibri"/>
          <w:bCs/>
          <w:sz w:val="22"/>
          <w:szCs w:val="22"/>
        </w:rPr>
      </w:r>
    </w:p>
    <w:p>
      <w:pPr>
        <w:pStyle w:val="Normal"/>
        <w:spacing w:lineRule="auto" w:line="276"/>
        <w:jc w:val="both"/>
        <w:rPr>
          <w:rFonts w:ascii="Calibri" w:hAnsi="Calibri" w:cs="Calibri" w:asciiTheme="minorHAnsi" w:cstheme="minorHAnsi" w:hAnsiTheme="minorHAnsi"/>
          <w:bCs/>
          <w:sz w:val="22"/>
          <w:szCs w:val="22"/>
        </w:rPr>
      </w:pPr>
      <w:r>
        <w:rPr>
          <w:rFonts w:cs="Calibri" w:ascii="Calibri" w:hAnsi="Calibri" w:asciiTheme="minorHAnsi" w:cstheme="minorHAnsi" w:hAnsiTheme="minorHAnsi"/>
          <w:bCs/>
          <w:sz w:val="22"/>
          <w:szCs w:val="22"/>
        </w:rPr>
        <w:t xml:space="preserve">Operacja guza serca jest operacją ze wskazań pilnych ze względu na ryzyko zatorów. W naszym ośrodku preferowanym dostępem chirurgicznym w operacjach guza serca jest, przy braku przeciwwskazań, dostęp boczny – pachowy z prawej strony. Jeśli jednak konieczne jest przeprowadzenie dodatkowych procedur na sercu, występuje niestandardowe położenie guza lub są przeciwwskazania, jak np. choroba płuc ze zrostami opłucnej, standardowym dostępem operacyjnym jest sternotomia pośrodkowa. </w:t>
      </w:r>
      <w:r>
        <w:rPr>
          <w:rFonts w:cs="Calibri" w:ascii="Calibri" w:hAnsi="Calibri" w:asciiTheme="minorHAnsi" w:cstheme="minorHAnsi" w:hAnsiTheme="minorHAnsi"/>
          <w:sz w:val="22"/>
          <w:szCs w:val="22"/>
        </w:rPr>
        <w:t xml:space="preserve">Również śródoperacyjnie, jeśli ujawnią się przeciwwskazania lub wystąpią powikłania, może zaistnieć konieczność tzw. konwersji , tj. zmiany dostępu na sternotomię pośrodkową. Krążenie pozaustrojowe jest niezbędne do przeprowadzenia operacji guza i przy dostępie małoinwazyjnym prowadzone jest przez naczynia udowe prawostronne. </w:t>
      </w:r>
    </w:p>
    <w:p>
      <w:pPr>
        <w:pStyle w:val="Normal"/>
        <w:spacing w:lineRule="auto" w:line="276"/>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b/>
          <w:b/>
          <w:bCs/>
          <w:color w:val="000000" w:themeColor="text1"/>
        </w:rPr>
      </w:pPr>
      <w:r>
        <w:rPr>
          <w:rFonts w:cs="Calibri" w:ascii="Calibri" w:hAnsi="Calibri" w:asciiTheme="minorHAnsi" w:cstheme="minorHAnsi" w:hAnsiTheme="minorHAnsi"/>
          <w:b/>
          <w:bCs/>
          <w:color w:val="000000" w:themeColor="text1"/>
        </w:rPr>
        <w:t>Oczekiwane korzyści</w:t>
      </w:r>
    </w:p>
    <w:p>
      <w:pPr>
        <w:pStyle w:val="Normal"/>
        <w:jc w:val="both"/>
        <w:rPr>
          <w:rFonts w:ascii="Calibri" w:hAnsi="Calibri" w:cs="Calibri" w:asciiTheme="minorHAnsi" w:cstheme="minorHAnsi" w:hAnsiTheme="minorHAnsi"/>
          <w:bCs/>
          <w:color w:val="000000" w:themeColor="text1"/>
        </w:rPr>
      </w:pPr>
      <w:r>
        <w:rPr>
          <w:rFonts w:cs="Calibri" w:ascii="Calibri" w:hAnsi="Calibri" w:asciiTheme="minorHAnsi" w:cstheme="minorHAnsi" w:hAnsiTheme="minorHAnsi"/>
          <w:bCs/>
          <w:color w:val="000000" w:themeColor="text1"/>
        </w:rPr>
        <w:t>Usunięcie materiału nowotworowego stanowiącego potencjalny materiał zatorowy. W przypadku upośledzenia warunków hemodynamicznych spowodowanych guzem, powrót prawidłowej hemodynamiki serca.</w:t>
      </w:r>
    </w:p>
    <w:p>
      <w:pPr>
        <w:pStyle w:val="Normal"/>
        <w:jc w:val="both"/>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Normal"/>
        <w:jc w:val="both"/>
        <w:rPr>
          <w:rFonts w:ascii="Calibri" w:hAnsi="Calibri" w:cs="Calibri" w:asciiTheme="minorHAnsi" w:cstheme="minorHAnsi" w:hAnsiTheme="minorHAnsi"/>
          <w:b/>
          <w:b/>
          <w:bCs/>
        </w:rPr>
      </w:pPr>
      <w:r>
        <w:rPr>
          <w:rFonts w:cs="Calibri" w:ascii="Calibri" w:hAnsi="Calibri" w:asciiTheme="minorHAnsi" w:cstheme="minorHAnsi" w:hAnsiTheme="minorHAnsi"/>
          <w:b/>
          <w:bCs/>
        </w:rPr>
        <w:t xml:space="preserve">Dające się przewidzieć następstwa zabiegu </w:t>
      </w:r>
    </w:p>
    <w:p>
      <w:pPr>
        <w:pStyle w:val="Normal"/>
        <w:jc w:val="both"/>
        <w:rPr/>
      </w:pPr>
      <w:r>
        <w:rPr>
          <w:rFonts w:cs="Calibri" w:ascii="Calibri" w:hAnsi="Calibri" w:asciiTheme="minorHAnsi" w:cstheme="minorHAnsi" w:hAnsiTheme="minorHAnsi"/>
        </w:rPr>
        <w:t>Usunięcie potencjalnego materiału zatorowego, który po uwolnieniu/ urwaniu  może dawać zatory w niezbędnych do życia organach , jak mózg i serce oraz naczyniach kończyn i trzewi. Przywrócenie prawidłowego funkcjonowania serca i układu krążenia.</w:t>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rFonts w:ascii="Calibri" w:hAnsi="Calibri" w:cs="Calibri" w:asciiTheme="minorHAnsi" w:cstheme="minorHAnsi" w:hAnsiTheme="minorHAnsi"/>
          <w:bCs/>
        </w:rPr>
      </w:pPr>
      <w:r>
        <w:rPr>
          <w:rFonts w:cs="Calibri" w:ascii="Calibri" w:hAnsi="Calibri" w:asciiTheme="minorHAnsi" w:cstheme="minorHAnsi" w:hAnsiTheme="minorHAnsi"/>
          <w:b/>
          <w:bCs/>
        </w:rPr>
        <w:t>Dające się przewidzieć następstwa zaniechania wykonania zabiegu</w:t>
      </w:r>
    </w:p>
    <w:p>
      <w:pPr>
        <w:pStyle w:val="Normal"/>
        <w:jc w:val="both"/>
        <w:rPr>
          <w:rFonts w:ascii="Calibri" w:hAnsi="Calibri" w:cs="Calibri" w:asciiTheme="minorHAnsi" w:cstheme="minorHAnsi" w:hAnsiTheme="minorHAnsi"/>
          <w:bCs/>
        </w:rPr>
      </w:pPr>
      <w:bookmarkStart w:id="1" w:name="move219708411"/>
      <w:r>
        <w:rPr>
          <w:rFonts w:cs="Calibri" w:ascii="Calibri" w:hAnsi="Calibri" w:asciiTheme="minorHAnsi" w:cstheme="minorHAnsi" w:hAnsiTheme="minorHAnsi"/>
          <w:bCs/>
          <w:sz w:val="22"/>
          <w:szCs w:val="22"/>
        </w:rPr>
        <w:t>Odstąpienie od leczenia operacyjnego prowadzi do znacznego ryzyka zatoru materiałem z guza po jego fragmentacji/ urwaniu się, mogącego prowadzić do masywnego udaru mózgu, zawału serca  - potencjalnie powodującego trwały i istotny uszczerbek na zdrowiu , a nawet zgon.</w:t>
      </w:r>
      <w:bookmarkEnd w:id="1"/>
      <w:r>
        <w:rPr>
          <w:rFonts w:cs="Calibri" w:ascii="Calibri" w:hAnsi="Calibri" w:asciiTheme="minorHAnsi" w:cstheme="minorHAnsi" w:hAnsiTheme="minorHAnsi"/>
          <w:bCs/>
          <w:sz w:val="22"/>
          <w:szCs w:val="22"/>
        </w:rPr>
        <w:t xml:space="preserve"> Ponadto guz zaburzający pracę serca przez blokadę zastawek prowadzi do szybkiego narastania niewydolności krążenia, mogącego mieć trwałe skutki, do zgonu włącznie</w:t>
      </w:r>
    </w:p>
    <w:p>
      <w:pPr>
        <w:pStyle w:val="Normal"/>
        <w:jc w:val="both"/>
        <w:rPr>
          <w:rFonts w:ascii="Calibri" w:hAnsi="Calibri" w:cs="Calibri" w:asciiTheme="minorHAnsi" w:cstheme="minorHAnsi" w:hAnsiTheme="minorHAnsi"/>
          <w:b/>
          <w:b/>
          <w:bCs/>
        </w:rPr>
      </w:pPr>
      <w:r>
        <w:rPr>
          <w:rFonts w:cs="Calibri" w:cstheme="minorHAnsi" w:ascii="Calibri" w:hAnsi="Calibri"/>
          <w:b/>
          <w:bCs/>
        </w:rPr>
      </w:r>
    </w:p>
    <w:p>
      <w:pPr>
        <w:pStyle w:val="Normal"/>
        <w:jc w:val="both"/>
        <w:rPr>
          <w:rFonts w:ascii="Calibri" w:hAnsi="Calibri" w:cs="Calibri" w:asciiTheme="minorHAnsi" w:cstheme="minorHAnsi" w:hAnsiTheme="minorHAnsi"/>
          <w:b/>
          <w:b/>
          <w:bCs/>
        </w:rPr>
      </w:pPr>
      <w:r>
        <w:rPr>
          <w:rFonts w:cs="Calibri" w:ascii="Calibri" w:hAnsi="Calibri" w:asciiTheme="minorHAnsi" w:cstheme="minorHAnsi" w:hAnsiTheme="minorHAnsi"/>
          <w:b/>
          <w:bCs/>
        </w:rPr>
        <w:t>Przeciwwskazania do wykonania zabiegu</w:t>
      </w:r>
    </w:p>
    <w:p>
      <w:pPr>
        <w:pStyle w:val="Normal"/>
        <w:jc w:val="both"/>
        <w:rPr>
          <w:rFonts w:ascii="Calibri" w:hAnsi="Calibri" w:cs="Calibri" w:asciiTheme="minorHAnsi" w:cstheme="minorHAnsi" w:hAnsiTheme="minorHAnsi"/>
          <w:b/>
          <w:b/>
          <w:bCs/>
        </w:rPr>
      </w:pPr>
      <w:r>
        <w:rPr>
          <w:rFonts w:cs="Calibri" w:ascii="Calibri" w:hAnsi="Calibri" w:asciiTheme="minorHAnsi" w:cstheme="minorHAnsi" w:hAnsiTheme="minorHAnsi"/>
        </w:rPr>
        <w:t xml:space="preserve">Czynna i uogólniona choroba nowotworowa, ciężkie zaburzenia funkcji poznawczych, jak otępienie starcze, choroba Alzheimera oraz aktywne krwawienie do układów i narządów. Reszta przeciwwskazań jest względna i obejmuje zbyt wysokie ryzyko operacyjne i spodziewany suboptymalny efekt operacji. </w:t>
      </w:r>
    </w:p>
    <w:p>
      <w:pPr>
        <w:pStyle w:val="Normal"/>
        <w:jc w:val="both"/>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Normal"/>
        <w:jc w:val="both"/>
        <w:rPr>
          <w:rFonts w:ascii="Calibri" w:hAnsi="Calibri" w:cs="Calibri" w:asciiTheme="minorHAnsi" w:cstheme="minorHAnsi" w:hAnsiTheme="minorHAnsi"/>
          <w:b/>
          <w:b/>
          <w:bCs/>
        </w:rPr>
      </w:pPr>
      <w:r>
        <w:rPr>
          <w:rFonts w:cs="Calibri" w:ascii="Calibri" w:hAnsi="Calibri" w:asciiTheme="minorHAnsi" w:cstheme="minorHAnsi" w:hAnsiTheme="minorHAnsi"/>
          <w:b/>
          <w:bCs/>
        </w:rPr>
        <w:t xml:space="preserve">Ryzyko wystąpienia powikłań </w:t>
      </w:r>
    </w:p>
    <w:p>
      <w:pPr>
        <w:pStyle w:val="Normal"/>
        <w:tabs>
          <w:tab w:val="clear" w:pos="709"/>
          <w:tab w:val="left" w:pos="7260" w:leader="none"/>
        </w:tabs>
        <w:jc w:val="both"/>
        <w:rPr>
          <w:rFonts w:ascii="Calibri" w:hAnsi="Calibri" w:cs="Calibri" w:asciiTheme="minorHAnsi" w:cstheme="minorHAnsi" w:hAnsiTheme="minorHAnsi"/>
          <w:bCs/>
          <w:sz w:val="22"/>
          <w:szCs w:val="22"/>
        </w:rPr>
      </w:pPr>
      <w:r>
        <w:rPr>
          <w:rFonts w:cs="Calibri" w:ascii="Calibri" w:hAnsi="Calibri" w:asciiTheme="minorHAnsi" w:cstheme="minorHAnsi" w:hAnsiTheme="minorHAnsi"/>
          <w:bCs/>
          <w:sz w:val="22"/>
          <w:szCs w:val="22"/>
        </w:rPr>
        <w:t>Opis najczęstszych powikłań związanych z proponowaną operacją</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krwawienie mogące wymagać przetoczeń preparatów krwiopochodnych i/lub ponownego otwarcia klatki piersiowej;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różnego rodzaju zaburzenia rytmu serca niekiedy wymagające czasowego lub stałego zastosowania</w:t>
        <w:br/>
        <w:t xml:space="preserve">    stymulatora serca;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przejściowe zaburzenia pamięci, koncentracji, orientacji niekiedy silnie wyrażona psychoza;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infekcje ran pooperacyjnych na klatce piersiowej, nodze lub ręce;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infekcje wewnątrz klatki piersiowej;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infekcje wszczepionych protez zastawkowych czy pierścieni;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utrzymujące się przez długi czas dolegliwości bólowe miejsc operowanych;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zaburzenia czucia w obrębie klatki piersiowej, nogi lub ręki;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udar mózgu mogący powodować trwałe uszkodzenia neurologiczne;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ostre niedokrwienie kończyn wymagające interwencji chirurgicznej do amputacji kończyny włącznie;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choroby jamy brzusznej wymagające interwencji chirurgicznej;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zawał serca;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konieczność mechanicznego wspomagania serca;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zamknięcie wszczepionego pomostu wymagające ponownej operacji lub innego leczenia;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niewydolność nerek wymagająca dializoterapii;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odleżyny;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niewydolność oddechowa wymagająca respiratoroterapii;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gromadzenie się płynu lub powietrza w jamach opłucnowych wymagające założenia drenażu klatki</w:t>
        <w:br/>
        <w:t xml:space="preserve">    piersiowej;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infekcyjne zapalenie wsierdzia;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tworzenie skrzepów na wszczepionych zastawkach ;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zakrzepica żylna;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 xml:space="preserve">zatorowość płucna; </w:t>
      </w:r>
    </w:p>
    <w:p>
      <w:pPr>
        <w:pStyle w:val="ListParagraph"/>
        <w:numPr>
          <w:ilvl w:val="0"/>
          <w:numId w:val="1"/>
        </w:numPr>
        <w:tabs>
          <w:tab w:val="clear" w:pos="709"/>
          <w:tab w:val="left" w:pos="7260" w:leader="none"/>
        </w:tabs>
        <w:jc w:val="both"/>
        <w:rPr>
          <w:rFonts w:cs="Calibri" w:cstheme="minorHAnsi"/>
          <w:bCs/>
        </w:rPr>
      </w:pPr>
      <w:r>
        <w:rPr>
          <w:rFonts w:cs="Calibri" w:cstheme="minorHAnsi"/>
          <w:bCs/>
        </w:rPr>
        <w:t>w efekcie powikłań, które wystąpiły może dojść do zgonu</w:t>
      </w:r>
    </w:p>
    <w:p>
      <w:pPr>
        <w:pStyle w:val="Normal"/>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 xml:space="preserve"> </w:t>
      </w:r>
      <w:r>
        <w:rPr>
          <w:rFonts w:cs="Calibri" w:ascii="Calibri" w:hAnsi="Calibri" w:asciiTheme="minorHAnsi" w:cstheme="minorHAnsi" w:hAnsiTheme="minorHAnsi"/>
          <w:b/>
          <w:bCs/>
          <w:sz w:val="22"/>
          <w:szCs w:val="22"/>
        </w:rPr>
        <w:t>Ryzyko indywidualne oszacowane w skali Euroscore II………………………………………………</w:t>
      </w:r>
    </w:p>
    <w:p>
      <w:pPr>
        <w:pStyle w:val="Normal"/>
        <w:jc w:val="both"/>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Normal"/>
        <w:jc w:val="both"/>
        <w:rPr>
          <w:rFonts w:ascii="Calibri" w:hAnsi="Calibri" w:cs="Calibri" w:asciiTheme="minorHAnsi" w:cstheme="minorHAnsi" w:hAnsiTheme="minorHAnsi"/>
          <w:b/>
          <w:b/>
          <w:bCs/>
          <w:sz w:val="22"/>
          <w:szCs w:val="22"/>
        </w:rPr>
      </w:pPr>
      <w:r>
        <w:rPr>
          <w:rFonts w:cs="Calibri" w:ascii="Calibri" w:hAnsi="Calibri" w:asciiTheme="minorHAnsi" w:cstheme="minorHAnsi" w:hAnsiTheme="minorHAnsi"/>
          <w:b/>
          <w:bCs/>
          <w:sz w:val="22"/>
          <w:szCs w:val="22"/>
        </w:rPr>
        <w:t>Opis zwiększonego ryzyka powikłań w związku ze stanem zdrowia pacjenta</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(Miejsce w formularzu do indywidualnego wypełnienia przez lekarza opiekującego się pacjentem)</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rPr>
        <w:t xml:space="preserve">* </w:t>
      </w:r>
      <w:r>
        <w:rPr>
          <w:rFonts w:cs="Calibri" w:ascii="Calibri" w:hAnsi="Calibri" w:asciiTheme="minorHAnsi" w:cstheme="minorHAnsi" w:hAnsiTheme="minorHAnsi"/>
          <w:sz w:val="16"/>
          <w:szCs w:val="16"/>
        </w:rPr>
        <w:t>Pole musi być wypełnione jeśli brak proszę tak wpisać.</w:t>
      </w:r>
    </w:p>
    <w:p>
      <w:pPr>
        <w:pStyle w:val="Normal"/>
        <w:spacing w:lineRule="auto" w:line="247" w:before="0" w:after="160"/>
        <w:textAlignment w:val="baseline"/>
        <w:rPr>
          <w:b/>
          <w:b/>
          <w:bCs/>
          <w:color w:val="000000"/>
        </w:rPr>
      </w:pPr>
      <w:r>
        <w:rPr>
          <w:rFonts w:cs="Calibri" w:ascii="Calibri" w:hAnsi="Calibri" w:asciiTheme="minorHAnsi" w:cstheme="minorHAnsi" w:hAnsiTheme="minorHAnsi"/>
          <w:b/>
          <w:bCs/>
          <w:color w:val="000000"/>
        </w:rPr>
        <w:t>Rokowania pacjenta</w:t>
      </w:r>
    </w:p>
    <w:p>
      <w:pPr>
        <w:pStyle w:val="Normal"/>
        <w:spacing w:lineRule="auto" w:line="247" w:before="0" w:after="160"/>
        <w:ind w:firstLine="709"/>
        <w:textAlignment w:val="baseline"/>
        <w:rPr>
          <w:rFonts w:ascii="Calibri" w:hAnsi="Calibri" w:cs="Calibri" w:asciiTheme="minorHAnsi" w:cstheme="minorHAnsi" w:hAnsiTheme="minorHAnsi"/>
          <w:color w:val="FF0000"/>
        </w:rPr>
      </w:pPr>
      <w:r>
        <w:rPr>
          <w:rFonts w:cs="Calibri" w:ascii="Calibri" w:hAnsi="Calibri" w:asciiTheme="minorHAnsi" w:cstheme="minorHAnsi" w:hAnsiTheme="minorHAnsi"/>
          <w:color w:val="000000"/>
        </w:rPr>
        <w:t>Prawdopodobieństwo powodzenia proponowanego zabiegu w Pana/Pani przypadku jest precyzyjnie i indywidualnie określone w skali EuroScore II i zawiera informację, jaki procent chorych o zbliżonych czynnikach ryzyka nie przeżywa operacji o takim samym zakresie. Wzory i kalkulator ryzyka są oparte na badaniach obejmujących setki tysięcy chorych operowanych w Europie i rekomendowane przez Europejskie Towarzystwo KardioTorakochirurgii (EACTS)</w:t>
      </w:r>
    </w:p>
    <w:p>
      <w:pPr>
        <w:pStyle w:val="Normal"/>
        <w:spacing w:lineRule="auto" w:line="247" w:before="0" w:after="160"/>
        <w:textAlignment w:val="baseline"/>
        <w:rPr>
          <w:rFonts w:ascii="Calibri" w:hAnsi="Calibri" w:cs="Calibri" w:asciiTheme="minorHAnsi" w:cstheme="minorHAnsi" w:hAnsiTheme="minorHAnsi"/>
          <w:b/>
          <w:b/>
          <w:bCs/>
        </w:rPr>
      </w:pPr>
      <w:r>
        <w:rPr>
          <w:rFonts w:cs="Calibri" w:ascii="Calibri" w:hAnsi="Calibri" w:asciiTheme="minorHAnsi" w:cstheme="minorHAnsi" w:hAnsiTheme="minorHAnsi"/>
          <w:b/>
          <w:bCs/>
        </w:rPr>
        <w:t xml:space="preserve">Odległe skutki </w:t>
      </w:r>
    </w:p>
    <w:p>
      <w:pPr>
        <w:pStyle w:val="Normal"/>
        <w:spacing w:lineRule="auto" w:line="247"/>
        <w:textAlignment w:val="baseline"/>
        <w:rPr>
          <w:rFonts w:ascii="Calibri" w:hAnsi="Calibri" w:cs="Calibri" w:asciiTheme="minorHAnsi" w:cstheme="minorHAnsi" w:hAnsiTheme="minorHAnsi"/>
          <w:bCs/>
          <w:sz w:val="22"/>
          <w:szCs w:val="22"/>
        </w:rPr>
      </w:pPr>
      <w:r>
        <w:rPr>
          <w:rFonts w:cs="Calibri" w:ascii="Calibri" w:hAnsi="Calibri" w:asciiTheme="minorHAnsi" w:cstheme="minorHAnsi" w:hAnsiTheme="minorHAnsi"/>
          <w:bCs/>
          <w:sz w:val="22"/>
          <w:szCs w:val="22"/>
        </w:rPr>
        <w:t>Operacja przywraca prawidłową funkcję zastawek, poprawia wydolność serca oraz eliminuje potencjalny materiał zatorowy zagrażający niezbędnym do życia organom.</w:t>
      </w:r>
    </w:p>
    <w:p>
      <w:pPr>
        <w:pStyle w:val="Normal"/>
        <w:spacing w:lineRule="auto" w:line="247"/>
        <w:textAlignment w:val="baseline"/>
        <w:rPr>
          <w:rFonts w:ascii="Calibri" w:hAnsi="Calibri" w:cs="Calibri" w:asciiTheme="minorHAnsi" w:cstheme="minorHAnsi" w:hAnsiTheme="minorHAnsi"/>
          <w:b/>
          <w:b/>
          <w:bCs/>
        </w:rPr>
      </w:pPr>
      <w:r>
        <w:rPr>
          <w:rFonts w:cs="Calibri" w:cstheme="minorHAnsi" w:ascii="Calibri" w:hAnsi="Calibri"/>
          <w:b/>
          <w:bCs/>
        </w:rPr>
      </w:r>
    </w:p>
    <w:p>
      <w:pPr>
        <w:pStyle w:val="Normal"/>
        <w:spacing w:lineRule="auto" w:line="247"/>
        <w:textAlignment w:val="baseline"/>
        <w:rPr>
          <w:rFonts w:ascii="Calibri" w:hAnsi="Calibri" w:cs="Calibri" w:asciiTheme="minorHAnsi" w:cstheme="minorHAnsi" w:hAnsiTheme="minorHAnsi"/>
          <w:b/>
          <w:b/>
          <w:bCs/>
        </w:rPr>
      </w:pPr>
      <w:r>
        <w:rPr>
          <w:rFonts w:cs="Calibri" w:ascii="Calibri" w:hAnsi="Calibri" w:asciiTheme="minorHAnsi" w:cstheme="minorHAnsi" w:hAnsiTheme="minorHAnsi"/>
          <w:b/>
          <w:bCs/>
        </w:rPr>
        <w:t>Alternatywne leczenie/Inne sposoby postępowania</w:t>
      </w:r>
    </w:p>
    <w:p>
      <w:pPr>
        <w:pStyle w:val="Normal"/>
        <w:spacing w:lineRule="auto" w:line="247" w:before="0" w:after="160"/>
        <w:jc w:val="both"/>
        <w:textAlignment w:val="baseline"/>
        <w:rPr>
          <w:rFonts w:ascii="Calibri" w:hAnsi="Calibri" w:cs="Calibri" w:asciiTheme="minorHAnsi" w:cstheme="minorHAnsi" w:hAnsiTheme="minorHAnsi"/>
          <w:bCs/>
          <w:sz w:val="22"/>
          <w:szCs w:val="22"/>
        </w:rPr>
      </w:pPr>
      <w:r>
        <w:rPr>
          <w:rFonts w:cs="Calibri" w:ascii="Calibri" w:hAnsi="Calibri" w:asciiTheme="minorHAnsi" w:cstheme="minorHAnsi" w:hAnsiTheme="minorHAnsi"/>
          <w:bCs/>
          <w:sz w:val="22"/>
          <w:szCs w:val="22"/>
        </w:rPr>
        <w:t xml:space="preserve">Leczenie alternatywne oznacza leczenie zachowawcze-farmakologiczne. Leczenie to może jedynie spowolnić postęp choroby, jednak go nie ograniczy. </w:t>
      </w:r>
    </w:p>
    <w:p>
      <w:pPr>
        <w:pStyle w:val="Normal"/>
        <w:spacing w:lineRule="auto" w:line="247" w:before="0" w:after="160"/>
        <w:jc w:val="both"/>
        <w:textAlignment w:val="baseline"/>
        <w:rPr>
          <w:rFonts w:ascii="Calibri" w:hAnsi="Calibri" w:cs="Calibri" w:asciiTheme="minorHAnsi" w:cstheme="minorHAnsi" w:hAnsiTheme="minorHAnsi"/>
          <w:bCs/>
          <w:sz w:val="22"/>
          <w:szCs w:val="22"/>
        </w:rPr>
      </w:pPr>
      <w:r>
        <w:rPr>
          <w:rFonts w:cs="Calibri" w:ascii="Calibri" w:hAnsi="Calibri" w:asciiTheme="minorHAnsi" w:cstheme="minorHAnsi" w:hAnsiTheme="minorHAnsi"/>
          <w:b/>
          <w:bCs/>
          <w:sz w:val="22"/>
          <w:szCs w:val="22"/>
        </w:rPr>
        <w:t>KONIECZNOŚĆ ZMIANY/ROZSZERZENIA ZABIEGU OPERACYJNEGO WYSTĘPUJĄCA PODCZAS JEGO TRWANIA</w:t>
      </w:r>
    </w:p>
    <w:p>
      <w:pPr>
        <w:pStyle w:val="Normal"/>
        <w:jc w:val="both"/>
        <w:rPr>
          <w:rFonts w:ascii="Calibri" w:hAnsi="Calibri" w:cs="Calibri" w:asciiTheme="minorHAnsi" w:cstheme="minorHAnsi" w:hAnsiTheme="minorHAnsi"/>
          <w:bCs/>
          <w:sz w:val="22"/>
          <w:szCs w:val="22"/>
        </w:rPr>
      </w:pPr>
      <w:r>
        <w:rPr>
          <w:rFonts w:cs="Calibri" w:ascii="Calibri" w:hAnsi="Calibri" w:asciiTheme="minorHAnsi" w:cstheme="minorHAnsi" w:hAnsiTheme="minorHAnsi"/>
          <w:bCs/>
          <w:sz w:val="22"/>
          <w:szCs w:val="22"/>
        </w:rPr>
        <w:t xml:space="preserve">Informujemy, że jeśli w toku wykonywania zabiegu operacyjnego wystąpią nieprzewidziane okoliczności, których nieuwzględnienie groziłoby niebezpieczeństwem utraty życia, ciężkim uszkodzeniem ciała lub ciężkim rozstrojem zdrowia pacjenta, a niemożliwym byłoby niezwłoczne uzyskanie zgody pacjenta (lub jego przedstawiciela ustawowego) na zmianę zakresu zabiegu to lekarz ma prawo zmienić zakres zabiegu w sposób umożliwiający uwzględnienie tych okoliczności. </w:t>
      </w:r>
    </w:p>
    <w:p>
      <w:pPr>
        <w:pStyle w:val="Normal"/>
        <w:jc w:val="both"/>
        <w:rPr>
          <w:rFonts w:ascii="Calibri" w:hAnsi="Calibri" w:cs="Calibri" w:asciiTheme="minorHAnsi" w:cstheme="minorHAnsi" w:hAnsiTheme="minorHAnsi"/>
          <w:bCs/>
          <w:sz w:val="22"/>
          <w:szCs w:val="22"/>
        </w:rPr>
      </w:pPr>
      <w:r>
        <w:rPr>
          <w:rFonts w:cs="Calibri" w:ascii="Calibri" w:hAnsi="Calibri" w:asciiTheme="minorHAnsi" w:cstheme="minorHAnsi" w:hAnsiTheme="minorHAnsi"/>
          <w:bCs/>
          <w:sz w:val="22"/>
          <w:szCs w:val="22"/>
        </w:rPr>
        <w:t>W takim przypadku lekarz ma obowiązek, o ile jest to możliwe, zasięgnąć opinii drugiego lekarza, w miarę możliwości tej samej specjalności.</w:t>
      </w:r>
    </w:p>
    <w:p>
      <w:pPr>
        <w:pStyle w:val="Normal"/>
        <w:jc w:val="both"/>
        <w:rPr>
          <w:rFonts w:ascii="Calibri" w:hAnsi="Calibri" w:cs="Calibri" w:asciiTheme="minorHAnsi" w:cstheme="minorHAnsi" w:hAnsiTheme="minorHAnsi"/>
          <w:b/>
          <w:b/>
          <w:bCs/>
          <w:sz w:val="22"/>
          <w:szCs w:val="22"/>
        </w:rPr>
      </w:pPr>
      <w:r>
        <w:rPr>
          <w:rFonts w:cs="Calibri" w:cstheme="minorHAnsi" w:ascii="Calibri" w:hAnsi="Calibri"/>
          <w:b/>
          <w:bCs/>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Jeśli po przeczytaniu niniejszego dokumentu ma Pani/Pan jakieś pytania do lekarza prowadzącego, proszę napisać je poniżej.</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rPr>
        <w:t xml:space="preserve">* </w:t>
      </w:r>
      <w:r>
        <w:rPr>
          <w:rFonts w:cs="Calibri" w:ascii="Calibri" w:hAnsi="Calibri" w:asciiTheme="minorHAnsi" w:cstheme="minorHAnsi" w:hAnsiTheme="minorHAnsi"/>
          <w:sz w:val="16"/>
          <w:szCs w:val="16"/>
        </w:rPr>
        <w:t>Pole musi być wypełnione jeśli brak proszę tak wpisać.</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rPr>
          <w:rFonts w:ascii="Calibri" w:hAnsi="Calibri" w:cs="Calibri" w:asciiTheme="minorHAnsi" w:cstheme="minorHAnsi" w:hAnsiTheme="minorHAnsi"/>
          <w:b/>
          <w:b/>
          <w:sz w:val="22"/>
          <w:szCs w:val="22"/>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b/>
          <w:sz w:val="22"/>
          <w:szCs w:val="22"/>
        </w:rPr>
        <w:t>OŚWIADCZENIE</w:t>
      </w:r>
    </w:p>
    <w:p>
      <w:pPr>
        <w:pStyle w:val="Normal"/>
        <w:jc w:val="center"/>
        <w:rPr>
          <w:rFonts w:ascii="Calibri" w:hAnsi="Calibri" w:cs="Calibri" w:asciiTheme="minorHAnsi" w:cstheme="minorHAnsi" w:hAnsiTheme="minorHAnsi"/>
          <w:b/>
          <w:b/>
          <w:sz w:val="22"/>
          <w:szCs w:val="22"/>
        </w:rPr>
      </w:pPr>
      <w:r>
        <w:rPr>
          <w:rFonts w:cs="Calibri" w:ascii="Calibri" w:hAnsi="Calibri" w:asciiTheme="minorHAnsi" w:cstheme="minorHAnsi" w:hAnsiTheme="minorHAnsi"/>
          <w:b/>
          <w:sz w:val="22"/>
          <w:szCs w:val="22"/>
        </w:rPr>
        <w:t xml:space="preserve">PACJENTKI/PACJENTA/OPIEKUNA PRAWNEGO </w:t>
      </w:r>
    </w:p>
    <w:p>
      <w:pPr>
        <w:pStyle w:val="Normal"/>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Niniejszym oświadczam, że w pełni zrozumiałam(em) informacje przekazane mi podczas rozmowy z lekarzem, która dotyczyła świadomego wyrażenia zgody na w/w zabieg oraz te zawarte niniejszym formularzu.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Oświadczam również , że zapewniono mi nieograniczone możliwości zadawania pytań i na wszystkie udzielono mi odpowiedzi i wyjaśnień w sposób przystępny i zrozumiały. Po rozmowie z lekarzem oraz  zapoznaniu się z treścią tego formularza spełnione zostały wszystkie moje wymagania co do informacji o :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 xml:space="preserve">moim stanie zdrowia i  rozpoznaniach,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 xml:space="preserve">celu oraz sposobie wykonania zabiegu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 xml:space="preserve">proponowanych oraz możliwych  metodach leczenia ( ewentualnie ich braku)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ab/>
        <w:t>spodziewanych efektach zabiegu i wynikach leczenia,</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rokowaniach;</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dających  się  przewidzieć następstwach wykonania zabiegu;</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 </w:t>
      </w:r>
      <w:r>
        <w:rPr>
          <w:rFonts w:cs="Calibri" w:ascii="Calibri" w:hAnsi="Calibri" w:asciiTheme="minorHAnsi" w:cstheme="minorHAnsi" w:hAnsiTheme="minorHAnsi"/>
          <w:sz w:val="22"/>
          <w:szCs w:val="22"/>
        </w:rPr>
        <w:tab/>
        <w:t>dających się przewidzieć następstwach zaniechania wykonania zabiegu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ryzyku zabiegu i możliwych powikłaniach,</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 xml:space="preserve">sposobie przygotowania do zabiegu i postępowania po jego wykonaniu,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ab/>
        <w:t>zaleceniach i przeciwwskazaniach,</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b/>
          <w:b/>
          <w:bCs/>
          <w:iCs/>
          <w:sz w:val="22"/>
          <w:szCs w:val="22"/>
        </w:rPr>
      </w:pPr>
      <w:r>
        <w:rPr>
          <w:rFonts w:cs="Calibri" w:ascii="Calibri" w:hAnsi="Calibri" w:asciiTheme="minorHAnsi" w:cstheme="minorHAnsi" w:hAnsiTheme="minorHAnsi"/>
          <w:b/>
          <w:bCs/>
          <w:sz w:val="22"/>
          <w:szCs w:val="22"/>
        </w:rPr>
        <w:t xml:space="preserve">Oświadczam, że nie zataiłem żadnych informacji, które mogą mieć wpływ na moje leczenie. </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Czytelny podpis pacjenta ......................................................................... Data ..........................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 przedstawiciela ustawowego......................................................... Data ..........................</w:t>
      </w:r>
    </w:p>
    <w:p>
      <w:pPr>
        <w:pStyle w:val="Normal"/>
        <w:jc w:val="both"/>
        <w:rPr>
          <w:b/>
          <w:b/>
          <w:bCs/>
        </w:rPr>
      </w:pPr>
      <w:r>
        <w:rPr>
          <w:b/>
          <w:bCs/>
        </w:rPr>
      </w:r>
    </w:p>
    <w:p>
      <w:pPr>
        <w:pStyle w:val="Normal"/>
        <w:jc w:val="center"/>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Biorąc powyższe pod uwagę:</w:t>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rPr>
        <w:t>WYRAŻAM ZGODĘ</w:t>
      </w:r>
      <w:r>
        <w:rPr>
          <w:rFonts w:cs="Calibri" w:ascii="Calibri" w:hAnsi="Calibri" w:asciiTheme="minorHAnsi" w:cstheme="minorHAnsi" w:hAnsiTheme="minorHAnsi"/>
          <w:sz w:val="22"/>
          <w:szCs w:val="22"/>
        </w:rPr>
        <w:t xml:space="preserve"> na przeprowadzenie zabiegu</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Czytelny podpis pacjenta ......................................................................... Data ..........................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 przedstawiciela ustawowego......................................................... Data ..........................</w:t>
      </w:r>
    </w:p>
    <w:p>
      <w:pPr>
        <w:pStyle w:val="Tre"/>
        <w:widowControl w:val="false"/>
        <w:shd w:val="clear" w:color="auto" w:fill="FFFFFF"/>
        <w:jc w:val="both"/>
        <w:rPr>
          <w:rFonts w:ascii="Calibri" w:hAnsi="Calibri" w:cs="Calibri" w:asciiTheme="minorHAnsi" w:cstheme="minorHAnsi" w:hAnsiTheme="minorHAnsi"/>
          <w:b/>
          <w:b/>
          <w:bCs/>
          <w:u w:val="single"/>
        </w:rPr>
      </w:pPr>
      <w:r>
        <w:rPr>
          <w:rFonts w:cs="Calibri" w:cstheme="minorHAnsi" w:ascii="Calibri" w:hAnsi="Calibri"/>
          <w:b/>
          <w:bCs/>
          <w:u w:val="single"/>
        </w:rPr>
      </w:r>
    </w:p>
    <w:p>
      <w:pPr>
        <w:pStyle w:val="Tre"/>
        <w:widowControl w:val="false"/>
        <w:shd w:val="clear" w:color="auto" w:fill="FFFFFF"/>
        <w:jc w:val="both"/>
        <w:rPr>
          <w:rFonts w:ascii="Calibri" w:hAnsi="Calibri" w:cs="Calibri" w:asciiTheme="minorHAnsi" w:cstheme="minorHAnsi" w:hAnsiTheme="minorHAnsi"/>
          <w:b/>
          <w:b/>
          <w:bCs/>
          <w:u w:val="single"/>
        </w:rPr>
      </w:pPr>
      <w:r>
        <w:rPr>
          <w:rFonts w:cs="Calibri" w:ascii="Calibri" w:hAnsi="Calibri" w:asciiTheme="minorHAnsi" w:cstheme="minorHAnsi" w:hAnsiTheme="minorHAnsi"/>
          <w:b/>
          <w:bCs/>
          <w:u w:val="single"/>
        </w:rPr>
        <w:t>NIE WYRAŻAM ZGODY NA PRZEPROWADZENIE PROPONOWANEJ OPERACJI.</w:t>
      </w:r>
    </w:p>
    <w:p>
      <w:pPr>
        <w:pStyle w:val="Tre"/>
        <w:widowControl w:val="false"/>
        <w:shd w:val="clear" w:color="auto" w:fill="FFFFFF"/>
        <w:jc w:val="both"/>
        <w:rPr>
          <w:rStyle w:val="Brak"/>
          <w:rFonts w:ascii="Calibri" w:hAnsi="Calibri" w:cs="Calibri" w:asciiTheme="minorHAnsi" w:cstheme="minorHAnsi" w:hAnsiTheme="minorHAnsi"/>
          <w:spacing w:val="-2"/>
          <w:lang w:val="pl-PL"/>
        </w:rPr>
      </w:pPr>
      <w:r>
        <w:rPr>
          <w:rStyle w:val="Brak"/>
          <w:rFonts w:cs="Calibri" w:ascii="Calibri" w:hAnsi="Calibri" w:asciiTheme="minorHAnsi" w:cstheme="minorHAnsi" w:hAnsiTheme="minorHAnsi"/>
          <w:b/>
          <w:bCs/>
          <w:spacing w:val="-2"/>
          <w:u w:val="single"/>
          <w:lang w:val="pl-PL"/>
        </w:rPr>
        <w:t>ZOSTAŁAM POINFORMOWANA/ZOSTAŁEM POINFORMOWANY O MOŻLIWYCH NEGATYWNYCH KONSEKWENCJACH TAKIEJ DECYZJI DLA MOJEGO ZDROWIA I ŻYCIA.</w:t>
      </w:r>
    </w:p>
    <w:p>
      <w:pPr>
        <w:pStyle w:val="Tre"/>
        <w:widowControl w:val="false"/>
        <w:shd w:val="clear" w:color="auto" w:fill="FFFFFF"/>
        <w:jc w:val="both"/>
        <w:rPr>
          <w:rFonts w:ascii="Calibri" w:hAnsi="Calibri" w:eastAsia="Times New Roman" w:cs="Calibri" w:asciiTheme="minorHAnsi" w:cstheme="minorHAnsi" w:hAnsiTheme="minorHAnsi"/>
        </w:rPr>
      </w:pPr>
      <w:r>
        <w:rPr>
          <w:rFonts w:eastAsia="Times New Roman" w:cs="Calibri" w:cstheme="minorHAnsi" w:ascii="Calibri" w:hAnsi="Calibri"/>
        </w:rPr>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eastAsia="" w:cs="Calibri" w:asciiTheme="minorHAnsi" w:cstheme="minorHAnsi" w:eastAsiaTheme="minorEastAsia" w:hAnsiTheme="minorHAnsi"/>
          <w:sz w:val="22"/>
          <w:szCs w:val="22"/>
        </w:rPr>
      </w:pPr>
      <w:r>
        <w:rPr>
          <w:rFonts w:cs="Calibri" w:ascii="Calibri" w:hAnsi="Calibri" w:asciiTheme="minorHAnsi" w:cstheme="minorHAnsi" w:hAnsiTheme="minorHAnsi"/>
          <w:sz w:val="22"/>
          <w:szCs w:val="22"/>
        </w:rPr>
        <w:t>Czytelny podpis pacjenta ......................................................................... Data .....................................</w:t>
      </w:r>
    </w:p>
    <w:p>
      <w:pPr>
        <w:pStyle w:val="Normal"/>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 przedstawiciela ustawowego................................................................ Data..............................</w:t>
      </w:r>
      <w:bookmarkStart w:id="2" w:name="move219708471"/>
      <w:bookmarkEnd w:id="2"/>
    </w:p>
    <w:p>
      <w:pPr>
        <w:pStyle w:val="NormalWeb"/>
        <w:spacing w:before="280" w:after="280"/>
        <w:jc w:val="both"/>
        <w:rPr>
          <w:rFonts w:ascii="Calibri" w:hAnsi="Calibri" w:cs="Calibri" w:asciiTheme="minorHAnsi" w:cstheme="minorHAnsi" w:hAnsiTheme="minorHAnsi"/>
          <w:b/>
          <w:b/>
          <w:sz w:val="22"/>
          <w:szCs w:val="22"/>
        </w:rPr>
      </w:pPr>
      <w:r>
        <w:rPr>
          <w:rFonts w:cs="Calibri" w:cstheme="minorHAnsi" w:ascii="Calibri" w:hAnsi="Calibri"/>
          <w:b/>
          <w:sz w:val="22"/>
          <w:szCs w:val="22"/>
        </w:rPr>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rPr>
        <w:t>Oświadczenie lekarza</w:t>
      </w:r>
      <w:r>
        <w:rPr>
          <w:rFonts w:cs="Calibri" w:ascii="Calibri" w:hAnsi="Calibri" w:asciiTheme="minorHAnsi" w:cstheme="minorHAnsi" w:hAnsiTheme="minorHAnsi"/>
          <w:sz w:val="22"/>
          <w:szCs w:val="22"/>
        </w:rPr>
        <w:t>:</w:t>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 xml:space="preserve">Niniejszym oświadczam, że w/w pacjent (ka) / przedstawiciel ustawowy pacjenta (ki) podpisał formularz po rozmowie i zapoznaniu się z treścią informacji zawartych w niniejszym formularzu  w mojej obecności. </w:t>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r>
        <w:rPr>
          <w:rFonts w:cs="Calibri" w:ascii="Calibri" w:hAnsi="Calibri" w:asciiTheme="minorHAnsi" w:cstheme="minorHAnsi" w:hAnsiTheme="minorHAnsi"/>
          <w:sz w:val="22"/>
          <w:szCs w:val="22"/>
        </w:rPr>
        <w:t>..</w:t>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Data, podpis lekarza</w:t>
      </w:r>
    </w:p>
    <w:p>
      <w:pPr>
        <w:pStyle w:val="NormalWeb"/>
        <w:spacing w:before="280" w:after="280"/>
        <w:jc w:val="both"/>
        <w:rPr>
          <w:rStyle w:val="Wyrnienie"/>
          <w:rFonts w:ascii="Calibri" w:hAnsi="Calibri" w:cs="Calibri" w:asciiTheme="minorHAnsi" w:cstheme="minorHAnsi" w:hAnsiTheme="minorHAnsi"/>
          <w:i w:val="false"/>
          <w:i w:val="false"/>
          <w:iCs w:val="false"/>
          <w:sz w:val="22"/>
          <w:szCs w:val="22"/>
        </w:rPr>
      </w:pPr>
      <w:r>
        <w:rPr>
          <w:rStyle w:val="Wyrnienie"/>
          <w:rFonts w:cs="Calibri" w:ascii="Calibri" w:hAnsi="Calibri" w:asciiTheme="minorHAnsi" w:cstheme="minorHAnsi" w:hAnsiTheme="minorHAnsi"/>
          <w:i w:val="false"/>
          <w:sz w:val="22"/>
          <w:szCs w:val="22"/>
        </w:rPr>
        <w:t>Oświadczam, że poinformowałem Pacjenta o planowanym zabiegu, przedstawiłem informacje dotyczące zabiegu, opisałem cel wykonania oraz sposób, w jaki jest wykonywany a także sposób przygotowania i postępowania po zabiegu a także przedstawiłem alternatywne możliwości. Przedstawiłem także przeciwwskazania, możliwe powikłania oraz ryzyka wynikające z badania. Umożliwiłem pacjentowi zadawanie pytań i udzieliłem wszelkich potrzebnych informacji.</w:t>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 i pieczątka lekarza ………………………………………………..................... Data ......................................</w:t>
      </w:r>
    </w:p>
    <w:p>
      <w:pPr>
        <w:pStyle w:val="NormalWeb"/>
        <w:spacing w:before="280" w:after="280"/>
        <w:jc w:val="both"/>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Web"/>
        <w:tabs>
          <w:tab w:val="clear" w:pos="709"/>
          <w:tab w:val="left" w:pos="5023" w:leader="none"/>
        </w:tabs>
        <w:spacing w:beforeAutospacing="0"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b/>
          <w:sz w:val="22"/>
          <w:szCs w:val="22"/>
        </w:rPr>
        <w:t>Oświadczenie lekarza</w:t>
      </w:r>
      <w:r>
        <w:rPr>
          <w:rFonts w:cs="Calibri" w:ascii="Calibri" w:hAnsi="Calibri" w:asciiTheme="minorHAnsi" w:cstheme="minorHAnsi" w:hAnsiTheme="minorHAnsi"/>
          <w:sz w:val="22"/>
          <w:szCs w:val="22"/>
        </w:rPr>
        <w:t>:</w:t>
        <w:tab/>
      </w:r>
    </w:p>
    <w:p>
      <w:pPr>
        <w:pStyle w:val="NormalWeb"/>
        <w:tabs>
          <w:tab w:val="clear" w:pos="709"/>
          <w:tab w:val="left" w:pos="5023" w:leader="none"/>
        </w:tabs>
        <w:spacing w:beforeAutospacing="0" w:before="280" w:after="280"/>
        <w:jc w:val="both"/>
        <w:rPr>
          <w:rFonts w:ascii="Calibri" w:hAnsi="Calibri" w:cs="Calibri" w:asciiTheme="minorHAnsi" w:cstheme="minorHAnsi" w:hAnsiTheme="minorHAnsi"/>
          <w:sz w:val="22"/>
          <w:szCs w:val="22"/>
        </w:rPr>
      </w:pPr>
      <w:r>
        <w:rPr>
          <w:rStyle w:val="Wyrnienie"/>
          <w:rFonts w:cs="Calibri" w:ascii="Calibri" w:hAnsi="Calibri" w:asciiTheme="minorHAnsi" w:cstheme="minorHAnsi" w:hAnsiTheme="minorHAnsi"/>
          <w:i w:val="false"/>
          <w:sz w:val="22"/>
          <w:szCs w:val="22"/>
        </w:rPr>
        <w:t xml:space="preserve">Oświadczam, że poinformowałem Pacjenta </w:t>
      </w:r>
      <w:r>
        <w:rPr>
          <w:rFonts w:cs="Calibri" w:ascii="Calibri" w:hAnsi="Calibri" w:asciiTheme="minorHAnsi" w:cstheme="minorHAnsi" w:hAnsiTheme="minorHAnsi"/>
          <w:sz w:val="22"/>
          <w:szCs w:val="22"/>
        </w:rPr>
        <w:t xml:space="preserve">o możliwych negatywnych następstwach odmowy wyrażenia zgody na przeprowadzenie </w:t>
      </w:r>
      <w:r>
        <w:rPr>
          <w:rStyle w:val="Wyrnienie"/>
          <w:rFonts w:cs="Calibri" w:ascii="Calibri" w:hAnsi="Calibri" w:asciiTheme="minorHAnsi" w:cstheme="minorHAnsi" w:hAnsiTheme="minorHAnsi"/>
          <w:i w:val="false"/>
          <w:sz w:val="22"/>
          <w:szCs w:val="22"/>
        </w:rPr>
        <w:t>zabiegu. Przedstawiłem także wskazane poniżej możliwe powikłania oraz ryzyka wynikające z rezygnacji z przeprowadzenia zabiegu.</w:t>
      </w:r>
      <w:r>
        <w:rPr>
          <w:rFonts w:cs="Calibri" w:ascii="Calibri" w:hAnsi="Calibri" w:asciiTheme="minorHAnsi" w:cstheme="minorHAnsi" w:hAnsiTheme="minorHAnsi"/>
          <w:sz w:val="22"/>
          <w:szCs w:val="22"/>
        </w:rPr>
        <w:t xml:space="preserve"> Wskazałem możliwe leczenie zachowawcze.</w:t>
      </w:r>
      <w:r>
        <w:rPr>
          <w:rStyle w:val="Wyrnienie"/>
          <w:rFonts w:cs="Calibri" w:ascii="Calibri" w:hAnsi="Calibri" w:asciiTheme="minorHAnsi" w:cstheme="minorHAnsi" w:hAnsiTheme="minorHAnsi"/>
          <w:i w:val="false"/>
          <w:sz w:val="22"/>
          <w:szCs w:val="22"/>
        </w:rPr>
        <w:t xml:space="preserve"> </w:t>
      </w:r>
      <w:r>
        <w:rPr>
          <w:rFonts w:cs="Calibri" w:ascii="Calibri" w:hAnsi="Calibri" w:asciiTheme="minorHAnsi" w:cstheme="minorHAnsi" w:hAnsiTheme="minorHAnsi"/>
          <w:sz w:val="22"/>
          <w:szCs w:val="22"/>
        </w:rPr>
        <w:tab/>
      </w:r>
    </w:p>
    <w:p>
      <w:pPr>
        <w:pStyle w:val="Normal"/>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t>
      </w:r>
    </w:p>
    <w:p>
      <w:pPr>
        <w:pStyle w:val="Normal"/>
        <w:rPr>
          <w:rFonts w:ascii="Calibri" w:hAnsi="Calibri" w:cs="Calibri" w:asciiTheme="minorHAnsi" w:cstheme="minorHAnsi" w:hAnsiTheme="minorHAnsi"/>
          <w:sz w:val="22"/>
          <w:szCs w:val="22"/>
        </w:rPr>
      </w:pPr>
      <w:r>
        <w:rPr>
          <w:rFonts w:cs="Calibri" w:cstheme="minorHAnsi" w:ascii="Calibri" w:hAnsi="Calibri"/>
          <w:sz w:val="22"/>
          <w:szCs w:val="22"/>
        </w:rPr>
      </w:r>
    </w:p>
    <w:p>
      <w:pPr>
        <w:pStyle w:val="NormalWeb"/>
        <w:spacing w:before="280" w:after="280"/>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Podpis i pieczątka lekarza ………………………………………………..................... Data ......................................</w:t>
      </w:r>
    </w:p>
    <w:p>
      <w:pPr>
        <w:pStyle w:val="NormalWeb"/>
        <w:spacing w:before="280" w:after="280"/>
        <w:jc w:val="both"/>
        <w:rPr>
          <w:rFonts w:ascii="Calibri" w:hAnsi="Calibri" w:cs="Calibri"/>
          <w:b/>
          <w:b/>
          <w:i/>
          <w:i/>
          <w:color w:val="333333"/>
          <w:sz w:val="22"/>
          <w:szCs w:val="22"/>
          <w:shd w:fill="FFFFFF" w:val="clear"/>
        </w:rPr>
      </w:pPr>
      <w:r>
        <w:rPr>
          <w:rFonts w:cs="Calibri" w:ascii="Calibri" w:hAnsi="Calibri"/>
          <w:b/>
          <w:i/>
          <w:color w:val="333333"/>
          <w:sz w:val="22"/>
          <w:szCs w:val="22"/>
          <w:shd w:fill="FFFFFF" w:val="clear"/>
        </w:rPr>
      </w:r>
    </w:p>
    <w:p>
      <w:pPr>
        <w:pStyle w:val="NormalWeb"/>
        <w:spacing w:before="280" w:after="280"/>
        <w:jc w:val="both"/>
        <w:rPr>
          <w:rFonts w:ascii="Calibri" w:hAnsi="Calibri" w:cs="Calibri"/>
          <w:b/>
          <w:b/>
          <w:i/>
          <w:i/>
          <w:color w:val="333333"/>
          <w:sz w:val="22"/>
          <w:szCs w:val="22"/>
          <w:shd w:fill="FFFFFF" w:val="clear"/>
        </w:rPr>
      </w:pPr>
      <w:r>
        <w:rPr>
          <w:rFonts w:cs="Calibri" w:ascii="Calibri" w:hAnsi="Calibri"/>
          <w:b/>
          <w:i/>
          <w:color w:val="333333"/>
          <w:sz w:val="22"/>
          <w:szCs w:val="22"/>
          <w:shd w:fill="FFFFFF" w:val="clear"/>
        </w:rPr>
        <w:t>Podpisanie formularza przez pacjenta jest niemożliwe z powodu:</w:t>
      </w:r>
    </w:p>
    <w:p>
      <w:pPr>
        <w:pStyle w:val="NormalWeb"/>
        <w:spacing w:before="280" w:after="280"/>
        <w:jc w:val="both"/>
        <w:rPr>
          <w:rFonts w:ascii="Calibri" w:hAnsi="Calibri" w:cs="Calibri"/>
          <w:i/>
          <w:i/>
          <w:color w:val="333333"/>
          <w:sz w:val="22"/>
          <w:szCs w:val="22"/>
          <w:shd w:fill="FFFFFF" w:val="clear"/>
        </w:rPr>
      </w:pPr>
      <w:r>
        <w:rPr>
          <w:rFonts w:cs="Calibri" w:ascii="Calibri" w:hAnsi="Calibri"/>
          <w:i/>
          <w:color w:val="333333"/>
          <w:sz w:val="22"/>
          <w:szCs w:val="22"/>
          <w:shd w:fill="FFFFFF" w:val="clear"/>
        </w:rPr>
        <w:t>……………………………………………………………………</w:t>
      </w:r>
      <w:r>
        <w:rPr>
          <w:rFonts w:cs="Calibri" w:ascii="Calibri" w:hAnsi="Calibri"/>
          <w:i/>
          <w:color w:val="333333"/>
          <w:sz w:val="22"/>
          <w:szCs w:val="22"/>
          <w:shd w:fill="FFFFFF" w:val="clear"/>
        </w:rPr>
        <w:t>..</w:t>
      </w:r>
    </w:p>
    <w:p>
      <w:pPr>
        <w:pStyle w:val="NormalWeb"/>
        <w:spacing w:beforeAutospacing="0" w:before="280" w:afterAutospacing="0" w:after="280"/>
        <w:jc w:val="both"/>
        <w:rPr>
          <w:rFonts w:ascii="Calibri" w:hAnsi="Calibri" w:cs="Calibri"/>
          <w:i/>
          <w:i/>
          <w:color w:val="333333"/>
          <w:sz w:val="22"/>
          <w:szCs w:val="22"/>
          <w:shd w:fill="FFFFFF" w:val="clear"/>
        </w:rPr>
      </w:pPr>
      <w:r>
        <w:rPr>
          <w:rFonts w:cs="Calibri" w:ascii="Calibri" w:hAnsi="Calibri"/>
          <w:i/>
          <w:color w:val="333333"/>
          <w:sz w:val="22"/>
          <w:szCs w:val="22"/>
          <w:shd w:fill="FFFFFF" w:val="clear"/>
        </w:rPr>
        <w:t>Data, podpis lekarza</w:t>
      </w:r>
    </w:p>
    <w:sectPr>
      <w:headerReference w:type="default" r:id="rId2"/>
      <w:headerReference w:type="first" r:id="rId3"/>
      <w:footerReference w:type="default" r:id="rId4"/>
      <w:footerReference w:type="first" r:id="rId5"/>
      <w:type w:val="nextPage"/>
      <w:pgSz w:w="11906" w:h="16838"/>
      <w:pgMar w:left="720" w:right="720" w:header="709" w:top="766" w:footer="0" w:bottom="72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Tahoma">
    <w:charset w:val="ee"/>
    <w:family w:val="roman"/>
    <w:pitch w:val="variable"/>
  </w:font>
  <w:font w:name="Courier New">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roman"/>
    <w:pitch w:val="variable"/>
  </w:font>
  <w:font w:name="Helvetica Neue">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2085645688"/>
    </w:sdtPr>
    <w:sdtContent>
      <w:p>
        <w:pPr>
          <w:pStyle w:val="Stopka"/>
          <w:jc w:val="right"/>
          <w:rPr/>
        </w:pPr>
        <w:r>
          <w:rPr/>
          <w:t xml:space="preserve">Strona </w:t>
        </w:r>
        <w:r>
          <w:rPr>
            <w:b/>
            <w:sz w:val="24"/>
            <w:szCs w:val="24"/>
          </w:rPr>
          <w:fldChar w:fldCharType="begin"/>
        </w:r>
        <w:r>
          <w:rPr>
            <w:sz w:val="24"/>
            <w:b/>
            <w:szCs w:val="24"/>
          </w:rPr>
          <w:instrText> PAGE </w:instrText>
        </w:r>
        <w:r>
          <w:rPr>
            <w:sz w:val="24"/>
            <w:b/>
            <w:szCs w:val="24"/>
          </w:rPr>
          <w:fldChar w:fldCharType="separate"/>
        </w:r>
        <w:r>
          <w:rPr>
            <w:sz w:val="24"/>
            <w:b/>
            <w:szCs w:val="24"/>
          </w:rPr>
          <w:t>5</w:t>
        </w:r>
        <w:r>
          <w:rPr>
            <w:sz w:val="24"/>
            <w:b/>
            <w:szCs w:val="24"/>
          </w:rPr>
          <w:fldChar w:fldCharType="end"/>
        </w:r>
        <w:r>
          <w:rPr/>
          <w:t xml:space="preserve"> z </w:t>
        </w:r>
        <w:r>
          <w:rPr>
            <w:b/>
            <w:sz w:val="24"/>
            <w:szCs w:val="24"/>
          </w:rPr>
          <w:fldChar w:fldCharType="begin"/>
        </w:r>
        <w:r>
          <w:rPr>
            <w:sz w:val="24"/>
            <w:b/>
            <w:szCs w:val="24"/>
          </w:rPr>
          <w:instrText> NUMPAGES </w:instrText>
        </w:r>
        <w:r>
          <w:rPr>
            <w:sz w:val="24"/>
            <w:b/>
            <w:szCs w:val="24"/>
          </w:rPr>
          <w:fldChar w:fldCharType="separate"/>
        </w:r>
        <w:r>
          <w:rPr>
            <w:sz w:val="24"/>
            <w:b/>
            <w:szCs w:val="24"/>
          </w:rPr>
          <w:t>5</w:t>
        </w:r>
        <w:r>
          <w:rPr>
            <w:sz w:val="24"/>
            <w:b/>
            <w:szCs w:val="24"/>
          </w:rPr>
          <w:fldChar w:fldCharType="end"/>
        </w:r>
      </w:p>
    </w:sdtContent>
  </w:sdt>
  <w:p>
    <w:pPr>
      <w:pStyle w:val="Stopk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1868391691"/>
    </w:sdtPr>
    <w:sdtContent>
      <w:p>
        <w:pPr>
          <w:pStyle w:val="Stopka"/>
          <w:jc w:val="right"/>
          <w:rPr/>
        </w:pPr>
        <w:r>
          <w:rPr/>
          <w:tab/>
          <w:t xml:space="preserve">                                                         Strona </w:t>
        </w:r>
        <w:r>
          <w:rPr>
            <w:b/>
            <w:sz w:val="24"/>
            <w:szCs w:val="24"/>
          </w:rPr>
          <w:fldChar w:fldCharType="begin"/>
        </w:r>
        <w:r>
          <w:rPr>
            <w:sz w:val="24"/>
            <w:b/>
            <w:szCs w:val="24"/>
          </w:rPr>
          <w:instrText> PAGE </w:instrText>
        </w:r>
        <w:r>
          <w:rPr>
            <w:sz w:val="24"/>
            <w:b/>
            <w:szCs w:val="24"/>
          </w:rPr>
          <w:fldChar w:fldCharType="separate"/>
        </w:r>
        <w:r>
          <w:rPr>
            <w:sz w:val="24"/>
            <w:b/>
            <w:szCs w:val="24"/>
          </w:rPr>
          <w:t>1</w:t>
        </w:r>
        <w:r>
          <w:rPr>
            <w:sz w:val="24"/>
            <w:b/>
            <w:szCs w:val="24"/>
          </w:rPr>
          <w:fldChar w:fldCharType="end"/>
        </w:r>
        <w:r>
          <w:rPr/>
          <w:t xml:space="preserve"> z </w:t>
        </w:r>
        <w:r>
          <w:rPr>
            <w:b/>
            <w:sz w:val="24"/>
            <w:szCs w:val="24"/>
          </w:rPr>
          <w:fldChar w:fldCharType="begin"/>
        </w:r>
        <w:r>
          <w:rPr>
            <w:sz w:val="24"/>
            <w:b/>
            <w:szCs w:val="24"/>
          </w:rPr>
          <w:instrText> NUMPAGES </w:instrText>
        </w:r>
        <w:r>
          <w:rPr>
            <w:sz w:val="24"/>
            <w:b/>
            <w:szCs w:val="24"/>
          </w:rPr>
          <w:fldChar w:fldCharType="separate"/>
        </w:r>
        <w:r>
          <w:rPr>
            <w:sz w:val="24"/>
            <w:b/>
            <w:szCs w:val="24"/>
          </w:rPr>
          <w:t>5</w:t>
        </w:r>
        <w:r>
          <w:rPr>
            <w:sz w:val="24"/>
            <w:b/>
            <w:szCs w:val="24"/>
          </w:rPr>
          <w:fldChar w:fldCharType="end"/>
        </w:r>
      </w:p>
      <w:p>
        <w:pPr>
          <w:pStyle w:val="Stopka"/>
          <w:rPr/>
        </w:pPr>
        <w:r>
          <w:rPr/>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rFonts w:ascii="Calibri" w:hAnsi="Calibri"/>
        <w:b/>
        <w:b/>
        <w:sz w:val="16"/>
        <w:szCs w:val="16"/>
      </w:rPr>
    </w:pPr>
    <w:r>
      <w:rPr>
        <w:rFonts w:ascii="Calibri" w:hAnsi="Calibri"/>
        <w:b/>
        <w:sz w:val="16"/>
        <w:szCs w:val="16"/>
      </w:rPr>
    </w:r>
  </w:p>
  <w:p>
    <w:pPr>
      <w:pStyle w:val="Normal"/>
      <w:jc w:val="center"/>
      <w:rPr>
        <w:rFonts w:ascii="Calibri" w:hAnsi="Calibri"/>
        <w:b/>
        <w:b/>
        <w:sz w:val="22"/>
        <w:szCs w:val="22"/>
      </w:rPr>
    </w:pPr>
    <w:r>
      <w:rPr>
        <w:rFonts w:ascii="Calibri" w:hAnsi="Calibri"/>
        <w:b/>
        <w:sz w:val="22"/>
        <w:szCs w:val="22"/>
      </w:rPr>
      <w:t xml:space="preserve">ODDZIAŁ  KARDIOCHIRURGII </w:t>
    </w:r>
  </w:p>
  <w:p>
    <w:pPr>
      <w:pStyle w:val="Normal"/>
      <w:rPr>
        <w:rFonts w:ascii="Calibri" w:hAnsi="Calibri"/>
        <w:b/>
        <w:b/>
        <w:sz w:val="22"/>
        <w:szCs w:val="22"/>
      </w:rPr>
    </w:pPr>
    <w:r>
      <w:rPr>
        <w:rFonts w:ascii="Calibri" w:hAnsi="Calibri"/>
        <w:b/>
        <w:sz w:val="22"/>
        <w:szCs w:val="22"/>
      </w:rPr>
    </w:r>
  </w:p>
  <w:p>
    <w:pPr>
      <w:pStyle w:val="Normal"/>
      <w:rPr>
        <w:rFonts w:ascii="Calibri" w:hAnsi="Calibri"/>
        <w:sz w:val="22"/>
        <w:szCs w:val="22"/>
      </w:rPr>
    </w:pPr>
    <w:r>
      <w:rPr>
        <w:rFonts w:ascii="Calibri" w:hAnsi="Calibri"/>
        <w:b/>
        <w:sz w:val="22"/>
        <w:szCs w:val="22"/>
      </w:rPr>
      <w:t xml:space="preserve">Imię i nazwisko  pacjenta………………………………………………………………………………….. </w:t>
    </w:r>
  </w:p>
  <w:p>
    <w:pPr>
      <w:pStyle w:val="Normal"/>
      <w:jc w:val="center"/>
      <w:rPr>
        <w:rFonts w:ascii="Calibri" w:hAnsi="Calibri"/>
        <w:sz w:val="16"/>
        <w:szCs w:val="16"/>
      </w:rPr>
    </w:pPr>
    <w:r>
      <w:rPr>
        <w:rFonts w:ascii="Calibri" w:hAnsi="Calibri"/>
        <w:sz w:val="16"/>
        <w:szCs w:val="1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rPr>
        <w:rFonts w:ascii="Calibri" w:hAnsi="Calibri"/>
        <w:b/>
        <w:sz w:val="22"/>
        <w:szCs w:val="22"/>
      </w:rPr>
      <w:t xml:space="preserve">ODDZIAŁ   KARDIOCHIRURGII </w:t>
    </w:r>
  </w:p>
  <w:p>
    <w:pPr>
      <w:pStyle w:val="Normal"/>
      <w:rPr>
        <w:rFonts w:ascii="Calibri" w:hAnsi="Calibri"/>
        <w:b/>
        <w:b/>
        <w:sz w:val="22"/>
        <w:szCs w:val="22"/>
      </w:rPr>
    </w:pPr>
    <w:r>
      <w:rPr>
        <w:rFonts w:ascii="Calibri" w:hAnsi="Calibri"/>
        <w:b/>
        <w:sz w:val="22"/>
        <w:szCs w:val="22"/>
      </w:rPr>
    </w:r>
  </w:p>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75pt;height:9.75pt" o:bullet="t">
        <v:imagedata r:id="rId1" o:title=""/>
      </v:shape>
    </w:pict>
  </w:numPicBullet>
  <w:abstractNum w:abstractNumId="1">
    <w:lvl w:ilvl="0">
      <w:start w:val="1"/>
      <w:numFmt w:val="bullet"/>
      <w:lvlText w:val="•"/>
      <w:lvlPicBulletId w:val="0"/>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trackRevisions/>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kern w:val="2"/>
        <w:szCs w:val="24"/>
        <w:lang w:val="pl-PL"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b11e5"/>
    <w:pPr>
      <w:widowControl/>
      <w:suppressAutoHyphens w:val="true"/>
      <w:bidi w:val="0"/>
      <w:spacing w:before="0" w:after="0"/>
      <w:jc w:val="left"/>
    </w:pPr>
    <w:rPr>
      <w:rFonts w:ascii="Times New Roman" w:hAnsi="Times New Roman" w:eastAsia="NSimSun" w:cs="Times New Roman"/>
      <w:color w:val="auto"/>
      <w:kern w:val="2"/>
      <w:sz w:val="24"/>
      <w:szCs w:val="24"/>
      <w:lang w:val="pl-PL" w:eastAsia="pl-PL" w:bidi="hi-IN"/>
    </w:rPr>
  </w:style>
  <w:style w:type="paragraph" w:styleId="Nagwek1">
    <w:name w:val="Heading 1"/>
    <w:basedOn w:val="Normal"/>
    <w:next w:val="Normal"/>
    <w:link w:val="Nagwek1Znak"/>
    <w:uiPriority w:val="9"/>
    <w:qFormat/>
    <w:rsid w:val="00044038"/>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Nagwek2">
    <w:name w:val="Heading 2"/>
    <w:basedOn w:val="Normal"/>
    <w:link w:val="Nagwek2Znak"/>
    <w:uiPriority w:val="9"/>
    <w:qFormat/>
    <w:rsid w:val="00fc5911"/>
    <w:pPr>
      <w:spacing w:beforeAutospacing="1" w:afterAutospacing="1"/>
      <w:outlineLvl w:val="1"/>
    </w:pPr>
    <w:rPr>
      <w:rFonts w:eastAsia="Times New Roman"/>
      <w:b/>
      <w:bCs/>
      <w:sz w:val="36"/>
      <w:szCs w:val="36"/>
    </w:rPr>
  </w:style>
  <w:style w:type="paragraph" w:styleId="Nagwek3">
    <w:name w:val="Heading 3"/>
    <w:basedOn w:val="Normal"/>
    <w:next w:val="Normal"/>
    <w:link w:val="Nagwek3Znak"/>
    <w:uiPriority w:val="9"/>
    <w:unhideWhenUsed/>
    <w:qFormat/>
    <w:rsid w:val="00f3076c"/>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Nagwek4">
    <w:name w:val="Heading 4"/>
    <w:basedOn w:val="Normal"/>
    <w:next w:val="Normal"/>
    <w:link w:val="Nagwek4Znak"/>
    <w:uiPriority w:val="9"/>
    <w:unhideWhenUsed/>
    <w:qFormat/>
    <w:rsid w:val="00353b43"/>
    <w:pPr>
      <w:keepNext w:val="true"/>
      <w:keepLines/>
      <w:spacing w:before="200" w:after="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Czeinternetowe" w:customStyle="1">
    <w:name w:val="Łącze internetowe"/>
    <w:uiPriority w:val="99"/>
    <w:unhideWhenUsed/>
    <w:rsid w:val="00055c4a"/>
    <w:rPr>
      <w:color w:val="0563C1"/>
      <w:u w:val="single"/>
    </w:rPr>
  </w:style>
  <w:style w:type="character" w:styleId="NagwekZnak" w:customStyle="1">
    <w:name w:val="Nagłówek Znak"/>
    <w:basedOn w:val="DefaultParagraphFont"/>
    <w:link w:val="Nagwek"/>
    <w:uiPriority w:val="99"/>
    <w:qFormat/>
    <w:rsid w:val="003b3c23"/>
    <w:rPr/>
  </w:style>
  <w:style w:type="character" w:styleId="StopkaZnak" w:customStyle="1">
    <w:name w:val="Stopka Znak"/>
    <w:basedOn w:val="DefaultParagraphFont"/>
    <w:link w:val="Stopka"/>
    <w:uiPriority w:val="99"/>
    <w:qFormat/>
    <w:rsid w:val="003b3c23"/>
    <w:rPr/>
  </w:style>
  <w:style w:type="character" w:styleId="TekstprzypisukocowegoZnak" w:customStyle="1">
    <w:name w:val="Tekst przypisu końcowego Znak"/>
    <w:basedOn w:val="DefaultParagraphFont"/>
    <w:link w:val="Tekstprzypisukocowego"/>
    <w:uiPriority w:val="99"/>
    <w:semiHidden/>
    <w:qFormat/>
    <w:rsid w:val="00ad7745"/>
    <w:rPr>
      <w:sz w:val="20"/>
      <w:szCs w:val="20"/>
    </w:rPr>
  </w:style>
  <w:style w:type="character" w:styleId="Zakotwiczenieprzypisukocowego" w:customStyle="1">
    <w:name w:val="Zakotwiczenie przypisu końcowego"/>
    <w:rPr>
      <w:vertAlign w:val="superscript"/>
    </w:rPr>
  </w:style>
  <w:style w:type="character" w:styleId="EndnoteCharacters" w:customStyle="1">
    <w:name w:val="Endnote Characters"/>
    <w:basedOn w:val="DefaultParagraphFont"/>
    <w:uiPriority w:val="99"/>
    <w:semiHidden/>
    <w:unhideWhenUsed/>
    <w:qFormat/>
    <w:rsid w:val="00ad7745"/>
    <w:rPr>
      <w:vertAlign w:val="superscript"/>
    </w:rPr>
  </w:style>
  <w:style w:type="character" w:styleId="Nagwek2Znak" w:customStyle="1">
    <w:name w:val="Nagłówek 2 Znak"/>
    <w:basedOn w:val="DefaultParagraphFont"/>
    <w:link w:val="Nagwek2"/>
    <w:uiPriority w:val="9"/>
    <w:qFormat/>
    <w:rsid w:val="00fc5911"/>
    <w:rPr>
      <w:rFonts w:ascii="Times New Roman" w:hAnsi="Times New Roman" w:eastAsia="Times New Roman" w:cs="Times New Roman"/>
      <w:b/>
      <w:bCs/>
      <w:sz w:val="36"/>
      <w:szCs w:val="36"/>
      <w:lang w:eastAsia="pl-PL"/>
    </w:rPr>
  </w:style>
  <w:style w:type="character" w:styleId="Strong">
    <w:name w:val="Strong"/>
    <w:basedOn w:val="DefaultParagraphFont"/>
    <w:uiPriority w:val="22"/>
    <w:qFormat/>
    <w:rsid w:val="00fc5911"/>
    <w:rPr>
      <w:b/>
      <w:bCs/>
    </w:rPr>
  </w:style>
  <w:style w:type="character" w:styleId="TekstdymkaZnak" w:customStyle="1">
    <w:name w:val="Tekst dymka Znak"/>
    <w:basedOn w:val="DefaultParagraphFont"/>
    <w:link w:val="Tekstdymka"/>
    <w:uiPriority w:val="99"/>
    <w:semiHidden/>
    <w:qFormat/>
    <w:rsid w:val="00fc5911"/>
    <w:rPr>
      <w:rFonts w:ascii="Tahoma" w:hAnsi="Tahoma" w:cs="Tahoma"/>
      <w:sz w:val="16"/>
      <w:szCs w:val="16"/>
      <w:lang w:eastAsia="pl-PL"/>
    </w:rPr>
  </w:style>
  <w:style w:type="character" w:styleId="Categorylistitemheading" w:customStyle="1">
    <w:name w:val="category-list__item-heading"/>
    <w:basedOn w:val="DefaultParagraphFont"/>
    <w:qFormat/>
    <w:rsid w:val="0098415c"/>
    <w:rPr/>
  </w:style>
  <w:style w:type="character" w:styleId="Categorylistiteminfo" w:customStyle="1">
    <w:name w:val="category-list__item-info"/>
    <w:basedOn w:val="DefaultParagraphFont"/>
    <w:qFormat/>
    <w:rsid w:val="0098415c"/>
    <w:rPr/>
  </w:style>
  <w:style w:type="character" w:styleId="HTMLwstpniesformatowanyZnak" w:customStyle="1">
    <w:name w:val="HTML - wstępnie sformatowany Znak"/>
    <w:basedOn w:val="DefaultParagraphFont"/>
    <w:uiPriority w:val="99"/>
    <w:semiHidden/>
    <w:qFormat/>
    <w:rsid w:val="0024478b"/>
    <w:rPr>
      <w:rFonts w:ascii="Courier New" w:hAnsi="Courier New" w:cs="Courier New"/>
      <w:color w:val="000000"/>
      <w:sz w:val="20"/>
      <w:szCs w:val="20"/>
      <w:lang w:eastAsia="pl-PL"/>
    </w:rPr>
  </w:style>
  <w:style w:type="character" w:styleId="ZwykytekstZnak" w:customStyle="1">
    <w:name w:val="Zwykły tekst Znak"/>
    <w:basedOn w:val="DefaultParagraphFont"/>
    <w:link w:val="Zwykytekst"/>
    <w:uiPriority w:val="99"/>
    <w:qFormat/>
    <w:rsid w:val="00ba192e"/>
    <w:rPr>
      <w:rFonts w:ascii="Calibri" w:hAnsi="Calibri"/>
      <w:szCs w:val="21"/>
    </w:rPr>
  </w:style>
  <w:style w:type="character" w:styleId="Nagwek1Znak" w:customStyle="1">
    <w:name w:val="Nagłówek 1 Znak"/>
    <w:basedOn w:val="DefaultParagraphFont"/>
    <w:link w:val="Nagwek1"/>
    <w:uiPriority w:val="9"/>
    <w:qFormat/>
    <w:rsid w:val="00044038"/>
    <w:rPr>
      <w:rFonts w:ascii="Cambria" w:hAnsi="Cambria" w:eastAsia="" w:cs="" w:asciiTheme="majorHAnsi" w:cstheme="majorBidi" w:eastAsiaTheme="majorEastAsia" w:hAnsiTheme="majorHAnsi"/>
      <w:b/>
      <w:bCs/>
      <w:color w:val="365F91" w:themeColor="accent1" w:themeShade="bf"/>
      <w:sz w:val="28"/>
      <w:szCs w:val="28"/>
      <w:lang w:eastAsia="pl-PL"/>
    </w:rPr>
  </w:style>
  <w:style w:type="character" w:styleId="Wyrnienie" w:customStyle="1">
    <w:name w:val="Wyróżnienie"/>
    <w:basedOn w:val="DefaultParagraphFont"/>
    <w:uiPriority w:val="20"/>
    <w:qFormat/>
    <w:rsid w:val="00f53e66"/>
    <w:rPr>
      <w:i/>
      <w:iCs/>
    </w:rPr>
  </w:style>
  <w:style w:type="character" w:styleId="Nagwek3Znak" w:customStyle="1">
    <w:name w:val="Nagłówek 3 Znak"/>
    <w:basedOn w:val="DefaultParagraphFont"/>
    <w:link w:val="Nagwek3"/>
    <w:uiPriority w:val="9"/>
    <w:qFormat/>
    <w:rsid w:val="00f3076c"/>
    <w:rPr>
      <w:rFonts w:ascii="Cambria" w:hAnsi="Cambria" w:eastAsia="" w:cs="" w:asciiTheme="majorHAnsi" w:cstheme="majorBidi" w:eastAsiaTheme="majorEastAsia" w:hAnsiTheme="majorHAnsi"/>
      <w:b/>
      <w:bCs/>
      <w:color w:val="4F81BD" w:themeColor="accent1"/>
      <w:sz w:val="24"/>
      <w:szCs w:val="24"/>
      <w:lang w:eastAsia="pl-PL"/>
    </w:rPr>
  </w:style>
  <w:style w:type="character" w:styleId="Normalny1" w:customStyle="1">
    <w:name w:val="Normalny1"/>
    <w:basedOn w:val="DefaultParagraphFont"/>
    <w:qFormat/>
    <w:rsid w:val="00f3076c"/>
    <w:rPr/>
  </w:style>
  <w:style w:type="character" w:styleId="Bold" w:customStyle="1">
    <w:name w:val="bold"/>
    <w:basedOn w:val="DefaultParagraphFont"/>
    <w:qFormat/>
    <w:rsid w:val="00f3076c"/>
    <w:rPr/>
  </w:style>
  <w:style w:type="character" w:styleId="Space" w:customStyle="1">
    <w:name w:val="space"/>
    <w:basedOn w:val="DefaultParagraphFont"/>
    <w:qFormat/>
    <w:rsid w:val="00f3076c"/>
    <w:rPr/>
  </w:style>
  <w:style w:type="character" w:styleId="Nagwek4Znak" w:customStyle="1">
    <w:name w:val="Nagłówek 4 Znak"/>
    <w:basedOn w:val="DefaultParagraphFont"/>
    <w:link w:val="Nagwek4"/>
    <w:uiPriority w:val="9"/>
    <w:qFormat/>
    <w:rsid w:val="00353b43"/>
    <w:rPr>
      <w:rFonts w:ascii="Cambria" w:hAnsi="Cambria" w:eastAsia="" w:cs="" w:asciiTheme="majorHAnsi" w:cstheme="majorBidi" w:eastAsiaTheme="majorEastAsia" w:hAnsiTheme="majorHAnsi"/>
      <w:b/>
      <w:bCs/>
      <w:i/>
      <w:iCs/>
      <w:color w:val="4F81BD" w:themeColor="accent1"/>
      <w:sz w:val="24"/>
      <w:szCs w:val="24"/>
      <w:lang w:eastAsia="pl-PL"/>
    </w:rPr>
  </w:style>
  <w:style w:type="character" w:styleId="Livetext" w:customStyle="1">
    <w:name w:val="livetext"/>
    <w:basedOn w:val="DefaultParagraphFont"/>
    <w:qFormat/>
    <w:rsid w:val="00353b43"/>
    <w:rPr/>
  </w:style>
  <w:style w:type="character" w:styleId="Hiddenxs" w:customStyle="1">
    <w:name w:val="hidden-xs"/>
    <w:basedOn w:val="DefaultParagraphFont"/>
    <w:qFormat/>
    <w:rsid w:val="00353b43"/>
    <w:rPr/>
  </w:style>
  <w:style w:type="character" w:styleId="Coronaboxtextred" w:customStyle="1">
    <w:name w:val="corona-box__text-red"/>
    <w:basedOn w:val="DefaultParagraphFont"/>
    <w:qFormat/>
    <w:rsid w:val="00353b43"/>
    <w:rPr/>
  </w:style>
  <w:style w:type="character" w:styleId="Marklabel" w:customStyle="1">
    <w:name w:val="mark-label"/>
    <w:basedOn w:val="DefaultParagraphFont"/>
    <w:qFormat/>
    <w:rsid w:val="00353b43"/>
    <w:rPr/>
  </w:style>
  <w:style w:type="character" w:styleId="Adlabel" w:customStyle="1">
    <w:name w:val="ad-label"/>
    <w:basedOn w:val="DefaultParagraphFont"/>
    <w:qFormat/>
    <w:rsid w:val="00353b43"/>
    <w:rPr/>
  </w:style>
  <w:style w:type="character" w:styleId="Sansserif" w:customStyle="1">
    <w:name w:val="sans-serif"/>
    <w:basedOn w:val="DefaultParagraphFont"/>
    <w:qFormat/>
    <w:rsid w:val="00353b43"/>
    <w:rPr/>
  </w:style>
  <w:style w:type="character" w:styleId="Previewbarhighlighttext" w:customStyle="1">
    <w:name w:val="preview-bar--highlight-text"/>
    <w:basedOn w:val="DefaultParagraphFont"/>
    <w:qFormat/>
    <w:rsid w:val="008f2e0a"/>
    <w:rPr/>
  </w:style>
  <w:style w:type="character" w:styleId="ZagicieodgryformularzaZnak" w:customStyle="1">
    <w:name w:val="Zagięcie od góry formularza Znak"/>
    <w:basedOn w:val="DefaultParagraphFont"/>
    <w:link w:val="Zagicieodgryformularza"/>
    <w:uiPriority w:val="99"/>
    <w:semiHidden/>
    <w:qFormat/>
    <w:rsid w:val="008f2e0a"/>
    <w:rPr>
      <w:rFonts w:ascii="Arial" w:hAnsi="Arial" w:eastAsia="Times New Roman" w:cs="Arial"/>
      <w:vanish/>
      <w:sz w:val="16"/>
      <w:szCs w:val="16"/>
      <w:lang w:eastAsia="pl-PL"/>
    </w:rPr>
  </w:style>
  <w:style w:type="character" w:styleId="ZagicieoddouformularzaZnak" w:customStyle="1">
    <w:name w:val="Zagięcie od dołu formularza Znak"/>
    <w:basedOn w:val="DefaultParagraphFont"/>
    <w:link w:val="Zagicieoddouformularza"/>
    <w:uiPriority w:val="99"/>
    <w:semiHidden/>
    <w:qFormat/>
    <w:rsid w:val="008f2e0a"/>
    <w:rPr>
      <w:rFonts w:ascii="Arial" w:hAnsi="Arial" w:eastAsia="Times New Roman" w:cs="Arial"/>
      <w:vanish/>
      <w:sz w:val="16"/>
      <w:szCs w:val="16"/>
      <w:lang w:eastAsia="pl-PL"/>
    </w:rPr>
  </w:style>
  <w:style w:type="character" w:styleId="Promobuttondesc" w:customStyle="1">
    <w:name w:val="promo-button-desc"/>
    <w:basedOn w:val="DefaultParagraphFont"/>
    <w:qFormat/>
    <w:rsid w:val="008f7742"/>
    <w:rPr/>
  </w:style>
  <w:style w:type="character" w:styleId="Annotationreference">
    <w:name w:val="annotation reference"/>
    <w:basedOn w:val="DefaultParagraphFont"/>
    <w:uiPriority w:val="99"/>
    <w:semiHidden/>
    <w:unhideWhenUsed/>
    <w:qFormat/>
    <w:rsid w:val="000646c5"/>
    <w:rPr>
      <w:sz w:val="16"/>
      <w:szCs w:val="16"/>
    </w:rPr>
  </w:style>
  <w:style w:type="character" w:styleId="TekstkomentarzaZnak" w:customStyle="1">
    <w:name w:val="Tekst komentarza Znak"/>
    <w:basedOn w:val="DefaultParagraphFont"/>
    <w:link w:val="Tekstkomentarza"/>
    <w:uiPriority w:val="99"/>
    <w:semiHidden/>
    <w:qFormat/>
    <w:rsid w:val="000646c5"/>
    <w:rPr>
      <w:rFonts w:ascii="Times New Roman" w:hAnsi="Times New Roman" w:cs="Times New Roman"/>
      <w:sz w:val="20"/>
      <w:szCs w:val="20"/>
      <w:lang w:eastAsia="pl-PL"/>
    </w:rPr>
  </w:style>
  <w:style w:type="character" w:styleId="TematkomentarzaZnak" w:customStyle="1">
    <w:name w:val="Temat komentarza Znak"/>
    <w:basedOn w:val="TekstkomentarzaZnak"/>
    <w:link w:val="Tematkomentarza"/>
    <w:uiPriority w:val="99"/>
    <w:semiHidden/>
    <w:qFormat/>
    <w:rsid w:val="000646c5"/>
    <w:rPr>
      <w:rFonts w:ascii="Times New Roman" w:hAnsi="Times New Roman" w:cs="Times New Roman"/>
      <w:b/>
      <w:bCs/>
      <w:sz w:val="20"/>
      <w:szCs w:val="20"/>
      <w:lang w:eastAsia="pl-PL"/>
    </w:rPr>
  </w:style>
  <w:style w:type="character" w:styleId="Brak" w:customStyle="1">
    <w:name w:val="Brak"/>
    <w:qFormat/>
    <w:rsid w:val="006b43f0"/>
    <w:rPr/>
  </w:style>
  <w:style w:type="character" w:styleId="Znakiwypunktowania" w:customStyle="1">
    <w:name w:val="Znaki wypunktowania"/>
    <w:qFormat/>
    <w:rPr/>
  </w:style>
  <w:style w:type="character" w:styleId="Numeracjawierszy" w:customStyle="1">
    <w:name w:val="Numeracja wierszy"/>
    <w:rPr/>
  </w:style>
  <w:style w:type="paragraph" w:styleId="Nagwek">
    <w:name w:val="Nagłówek"/>
    <w:basedOn w:val="Normal"/>
    <w:next w:val="Tretekstu"/>
    <w:qFormat/>
    <w:pPr>
      <w:keepNext w:val="true"/>
      <w:spacing w:before="240" w:after="120"/>
    </w:pPr>
    <w:rPr>
      <w:rFonts w:ascii="Liberation Sans" w:hAnsi="Liberation Sans" w:eastAsia="Microsoft YaHei" w:cs="Mang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ks" w:customStyle="1">
    <w:name w:val="Indeks"/>
    <w:basedOn w:val="Normal"/>
    <w:qFormat/>
    <w:pPr>
      <w:suppressLineNumbers/>
    </w:pPr>
    <w:rPr>
      <w:rFonts w:cs="Mangal"/>
    </w:rPr>
  </w:style>
  <w:style w:type="paragraph" w:styleId="Gwkaistopka" w:customStyle="1">
    <w:name w:val="Główka i stopka"/>
    <w:basedOn w:val="Normal"/>
    <w:qFormat/>
    <w:pPr/>
    <w:rPr/>
  </w:style>
  <w:style w:type="paragraph" w:styleId="Gwka">
    <w:name w:val="Header"/>
    <w:basedOn w:val="Normal"/>
    <w:next w:val="Tretekstu"/>
    <w:link w:val="NagwekZnak"/>
    <w:uiPriority w:val="99"/>
    <w:unhideWhenUsed/>
    <w:rsid w:val="003b3c23"/>
    <w:pPr>
      <w:tabs>
        <w:tab w:val="clear" w:pos="709"/>
        <w:tab w:val="center" w:pos="4536" w:leader="none"/>
        <w:tab w:val="right" w:pos="9072" w:leader="none"/>
      </w:tabs>
    </w:pPr>
    <w:rPr>
      <w:rFonts w:ascii="Calibri" w:hAnsi="Calibri" w:cs="" w:asciiTheme="minorHAnsi" w:cstheme="minorBidi" w:hAnsiTheme="minorHAnsi"/>
      <w:sz w:val="22"/>
      <w:szCs w:val="22"/>
      <w:lang w:eastAsia="en-US"/>
    </w:rPr>
  </w:style>
  <w:style w:type="paragraph" w:styleId="Caption1">
    <w:name w:val="caption"/>
    <w:basedOn w:val="Normal"/>
    <w:qFormat/>
    <w:pPr>
      <w:suppressLineNumbers/>
      <w:spacing w:before="120" w:after="120"/>
    </w:pPr>
    <w:rPr>
      <w:rFonts w:cs="Mangal"/>
      <w:i/>
      <w:iCs/>
    </w:rPr>
  </w:style>
  <w:style w:type="paragraph" w:styleId="Stopka">
    <w:name w:val="Footer"/>
    <w:basedOn w:val="Normal"/>
    <w:link w:val="StopkaZnak"/>
    <w:uiPriority w:val="99"/>
    <w:unhideWhenUsed/>
    <w:rsid w:val="003b3c23"/>
    <w:pPr>
      <w:tabs>
        <w:tab w:val="clear" w:pos="709"/>
        <w:tab w:val="center" w:pos="4536" w:leader="none"/>
        <w:tab w:val="right" w:pos="9072" w:leader="none"/>
      </w:tabs>
    </w:pPr>
    <w:rPr>
      <w:rFonts w:ascii="Calibri" w:hAnsi="Calibri" w:cs="" w:asciiTheme="minorHAnsi" w:cstheme="minorBidi" w:hAnsiTheme="minorHAnsi"/>
      <w:sz w:val="22"/>
      <w:szCs w:val="22"/>
      <w:lang w:eastAsia="en-US"/>
    </w:rPr>
  </w:style>
  <w:style w:type="paragraph" w:styleId="ListParagraph">
    <w:name w:val="List Paragraph"/>
    <w:basedOn w:val="Normal"/>
    <w:qFormat/>
    <w:rsid w:val="00c46b99"/>
    <w:pPr>
      <w:spacing w:lineRule="auto" w:line="276" w:before="0" w:after="200"/>
      <w:ind w:left="720" w:hanging="0"/>
      <w:contextualSpacing/>
    </w:pPr>
    <w:rPr>
      <w:rFonts w:ascii="Calibri" w:hAnsi="Calibri" w:cs="" w:asciiTheme="minorHAnsi" w:cstheme="minorBidi" w:hAnsiTheme="minorHAnsi"/>
      <w:sz w:val="22"/>
      <w:szCs w:val="22"/>
      <w:lang w:eastAsia="en-US"/>
    </w:rPr>
  </w:style>
  <w:style w:type="paragraph" w:styleId="Ox04e0ba1ca1msonormal" w:customStyle="1">
    <w:name w:val="ox-04e0ba1ca1-msonormal"/>
    <w:basedOn w:val="Normal"/>
    <w:qFormat/>
    <w:rsid w:val="00902780"/>
    <w:pPr>
      <w:spacing w:beforeAutospacing="1" w:afterAutospacing="1"/>
    </w:pPr>
    <w:rPr>
      <w:rFonts w:eastAsia="Times New Roman"/>
    </w:rPr>
  </w:style>
  <w:style w:type="paragraph" w:styleId="Przypiskocowy">
    <w:name w:val="Endnote Text"/>
    <w:basedOn w:val="Normal"/>
    <w:link w:val="TekstprzypisukocowegoZnak"/>
    <w:uiPriority w:val="99"/>
    <w:semiHidden/>
    <w:unhideWhenUsed/>
    <w:rsid w:val="00ad7745"/>
    <w:pPr/>
    <w:rPr>
      <w:sz w:val="20"/>
      <w:szCs w:val="20"/>
    </w:rPr>
  </w:style>
  <w:style w:type="paragraph" w:styleId="Eventdate" w:customStyle="1">
    <w:name w:val="event-date"/>
    <w:basedOn w:val="Normal"/>
    <w:qFormat/>
    <w:rsid w:val="00fc5911"/>
    <w:pPr>
      <w:spacing w:beforeAutospacing="1" w:afterAutospacing="1"/>
    </w:pPr>
    <w:rPr>
      <w:rFonts w:eastAsia="Times New Roman"/>
    </w:rPr>
  </w:style>
  <w:style w:type="paragraph" w:styleId="Intro" w:customStyle="1">
    <w:name w:val="intro"/>
    <w:basedOn w:val="Normal"/>
    <w:qFormat/>
    <w:rsid w:val="00fc5911"/>
    <w:pPr>
      <w:spacing w:beforeAutospacing="1" w:afterAutospacing="1"/>
    </w:pPr>
    <w:rPr>
      <w:rFonts w:eastAsia="Times New Roman"/>
    </w:rPr>
  </w:style>
  <w:style w:type="paragraph" w:styleId="NormalWeb">
    <w:name w:val="Normal (Web)"/>
    <w:basedOn w:val="Normal"/>
    <w:uiPriority w:val="99"/>
    <w:unhideWhenUsed/>
    <w:qFormat/>
    <w:rsid w:val="00fc5911"/>
    <w:pPr>
      <w:spacing w:beforeAutospacing="1" w:afterAutospacing="1"/>
    </w:pPr>
    <w:rPr>
      <w:rFonts w:eastAsia="Times New Roman"/>
    </w:rPr>
  </w:style>
  <w:style w:type="paragraph" w:styleId="BalloonText">
    <w:name w:val="Balloon Text"/>
    <w:basedOn w:val="Normal"/>
    <w:link w:val="TekstdymkaZnak"/>
    <w:uiPriority w:val="99"/>
    <w:semiHidden/>
    <w:unhideWhenUsed/>
    <w:qFormat/>
    <w:rsid w:val="00fc5911"/>
    <w:pPr/>
    <w:rPr>
      <w:rFonts w:ascii="Tahoma" w:hAnsi="Tahoma" w:cs="Tahoma"/>
      <w:sz w:val="16"/>
      <w:szCs w:val="16"/>
    </w:rPr>
  </w:style>
  <w:style w:type="paragraph" w:styleId="Resultitemdescription" w:customStyle="1">
    <w:name w:val="result-item__description"/>
    <w:basedOn w:val="Normal"/>
    <w:qFormat/>
    <w:rsid w:val="00037826"/>
    <w:pPr>
      <w:spacing w:beforeAutospacing="1" w:afterAutospacing="1"/>
    </w:pPr>
    <w:rPr>
      <w:rFonts w:eastAsia="Times New Roman"/>
    </w:rPr>
  </w:style>
  <w:style w:type="paragraph" w:styleId="HTMLPreformatted">
    <w:name w:val="HTML Preformatted"/>
    <w:basedOn w:val="Normal"/>
    <w:uiPriority w:val="99"/>
    <w:semiHidden/>
    <w:unhideWhenUsed/>
    <w:qFormat/>
    <w:rsid w:val="0024478b"/>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color w:val="000000"/>
      <w:sz w:val="20"/>
      <w:szCs w:val="20"/>
    </w:rPr>
  </w:style>
  <w:style w:type="paragraph" w:styleId="PlainText">
    <w:name w:val="Plain Text"/>
    <w:basedOn w:val="Normal"/>
    <w:link w:val="ZwykytekstZnak"/>
    <w:uiPriority w:val="99"/>
    <w:unhideWhenUsed/>
    <w:qFormat/>
    <w:rsid w:val="00ba192e"/>
    <w:pPr/>
    <w:rPr>
      <w:rFonts w:ascii="Calibri" w:hAnsi="Calibri" w:cs="" w:cstheme="minorBidi"/>
      <w:sz w:val="22"/>
      <w:szCs w:val="21"/>
      <w:lang w:eastAsia="en-US"/>
    </w:rPr>
  </w:style>
  <w:style w:type="paragraph" w:styleId="Inforpromocja" w:customStyle="1">
    <w:name w:val="infor-promocja"/>
    <w:basedOn w:val="Normal"/>
    <w:qFormat/>
    <w:rsid w:val="00f53e66"/>
    <w:pPr>
      <w:spacing w:beforeAutospacing="1" w:afterAutospacing="1"/>
    </w:pPr>
    <w:rPr>
      <w:rFonts w:eastAsia="Times New Roman"/>
    </w:rPr>
  </w:style>
  <w:style w:type="paragraph" w:styleId="HTMLTopofForm">
    <w:name w:val="HTML Top of Form"/>
    <w:basedOn w:val="Normal"/>
    <w:next w:val="Normal"/>
    <w:link w:val="ZagicieodgryformularzaZnak"/>
    <w:uiPriority w:val="99"/>
    <w:semiHidden/>
    <w:unhideWhenUsed/>
    <w:qFormat/>
    <w:rsid w:val="008f2e0a"/>
    <w:pPr>
      <w:pBdr>
        <w:bottom w:val="single" w:sz="6" w:space="1" w:color="000000"/>
      </w:pBdr>
      <w:jc w:val="center"/>
    </w:pPr>
    <w:rPr>
      <w:rFonts w:ascii="Arial" w:hAnsi="Arial" w:eastAsia="Times New Roman" w:cs="Arial"/>
      <w:vanish/>
      <w:sz w:val="16"/>
      <w:szCs w:val="16"/>
    </w:rPr>
  </w:style>
  <w:style w:type="paragraph" w:styleId="HTMLBottomofForm">
    <w:name w:val="HTML Bottom of Form"/>
    <w:basedOn w:val="Normal"/>
    <w:next w:val="Normal"/>
    <w:link w:val="ZagicieoddouformularzaZnak"/>
    <w:uiPriority w:val="99"/>
    <w:semiHidden/>
    <w:unhideWhenUsed/>
    <w:qFormat/>
    <w:rsid w:val="008f2e0a"/>
    <w:pPr>
      <w:pBdr>
        <w:top w:val="single" w:sz="6" w:space="1" w:color="000000"/>
      </w:pBdr>
      <w:jc w:val="center"/>
    </w:pPr>
    <w:rPr>
      <w:rFonts w:ascii="Arial" w:hAnsi="Arial" w:eastAsia="Times New Roman" w:cs="Arial"/>
      <w:vanish/>
      <w:sz w:val="16"/>
      <w:szCs w:val="16"/>
    </w:rPr>
  </w:style>
  <w:style w:type="paragraph" w:styleId="Default" w:customStyle="1">
    <w:name w:val="Default"/>
    <w:qFormat/>
    <w:rsid w:val="008b4c7c"/>
    <w:pPr>
      <w:widowControl/>
      <w:suppressAutoHyphens w:val="true"/>
      <w:bidi w:val="0"/>
      <w:spacing w:before="0" w:after="0"/>
      <w:jc w:val="left"/>
    </w:pPr>
    <w:rPr>
      <w:rFonts w:ascii="Calibri" w:hAnsi="Calibri" w:eastAsia="NSimSun" w:cs="Calibri"/>
      <w:color w:val="000000"/>
      <w:kern w:val="2"/>
      <w:sz w:val="24"/>
      <w:szCs w:val="24"/>
      <w:lang w:val="pl-PL" w:eastAsia="zh-CN" w:bidi="hi-IN"/>
    </w:rPr>
  </w:style>
  <w:style w:type="paragraph" w:styleId="Annotationtext">
    <w:name w:val="annotation text"/>
    <w:basedOn w:val="Normal"/>
    <w:link w:val="TekstkomentarzaZnak"/>
    <w:uiPriority w:val="99"/>
    <w:semiHidden/>
    <w:unhideWhenUsed/>
    <w:qFormat/>
    <w:rsid w:val="000646c5"/>
    <w:pPr/>
    <w:rPr>
      <w:sz w:val="20"/>
      <w:szCs w:val="20"/>
    </w:rPr>
  </w:style>
  <w:style w:type="paragraph" w:styleId="Annotationsubject">
    <w:name w:val="annotation subject"/>
    <w:basedOn w:val="Annotationtext"/>
    <w:next w:val="Annotationtext"/>
    <w:link w:val="TematkomentarzaZnak"/>
    <w:uiPriority w:val="99"/>
    <w:semiHidden/>
    <w:unhideWhenUsed/>
    <w:qFormat/>
    <w:rsid w:val="000646c5"/>
    <w:pPr/>
    <w:rPr>
      <w:b/>
      <w:bCs/>
    </w:rPr>
  </w:style>
  <w:style w:type="paragraph" w:styleId="Tre" w:customStyle="1">
    <w:name w:val="Treść"/>
    <w:uiPriority w:val="99"/>
    <w:qFormat/>
    <w:rsid w:val="006b43f0"/>
    <w:pPr>
      <w:widowControl/>
      <w:suppressAutoHyphens w:val="true"/>
      <w:bidi w:val="0"/>
      <w:spacing w:before="0" w:after="0"/>
      <w:jc w:val="left"/>
    </w:pPr>
    <w:rPr>
      <w:rFonts w:ascii="Helvetica Neue" w:hAnsi="Helvetica Neue" w:eastAsia="Arial Unicode MS" w:cs="Arial Unicode MS"/>
      <w:color w:val="000000"/>
      <w:kern w:val="2"/>
      <w:sz w:val="24"/>
      <w:szCs w:val="24"/>
      <w:lang w:val="de-DE" w:eastAsia="pl-PL" w:bidi="hi-IN"/>
    </w:rPr>
  </w:style>
  <w:style w:type="paragraph" w:styleId="Revision">
    <w:name w:val="Revision"/>
    <w:uiPriority w:val="99"/>
    <w:semiHidden/>
    <w:qFormat/>
    <w:rsid w:val="00cf71ef"/>
    <w:pPr>
      <w:widowControl/>
      <w:suppressAutoHyphens w:val="false"/>
      <w:bidi w:val="0"/>
      <w:spacing w:before="0" w:after="0"/>
      <w:jc w:val="left"/>
    </w:pPr>
    <w:rPr>
      <w:rFonts w:ascii="Times New Roman" w:hAnsi="Times New Roman" w:eastAsia="NSimSun" w:cs="Mangal"/>
      <w:color w:val="auto"/>
      <w:kern w:val="2"/>
      <w:sz w:val="24"/>
      <w:szCs w:val="21"/>
      <w:lang w:val="pl-PL" w:eastAsia="pl-PL" w:bidi="hi-IN"/>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styleId="Tabela-Siatka">
    <w:name w:val="Table Grid"/>
    <w:basedOn w:val="Standardowy"/>
    <w:uiPriority w:val="59"/>
    <w:rsid w:val="00055c4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_rels/numbering.xml.rels><?xml version="1.0" encoding="UTF-8"?>
<Relationships xmlns="http://schemas.openxmlformats.org/package/2006/relationships"><Relationship Id="rId1" Type="http://schemas.openxmlformats.org/officeDocument/2006/relationships/image" Target="media/image1.gif"/>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590DB-047F-4894-9B01-8DFC72FE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Wielospecjalistyczny_Szpital_Wojewódzki_w_Gorzowie_Wlkp./7.0.0.3$Windows_X86_64 LibreOffice_project/8061b3e9204bef6b321a21033174034a5e2ea88e</Application>
  <Pages>6</Pages>
  <Words>1379</Words>
  <Characters>11297</Characters>
  <CharactersWithSpaces>12899</CharactersWithSpaces>
  <Paragraphs>116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2026-05-14T12:41:00Z</dcterms:created>
  <dc:creator>mchamuczynska</dc:creator>
  <dc:description/>
  <dc:language>pl-PL</dc:language>
  <cp:lastModifiedBy/>
  <cp:lastPrinted>2021-01-13T08:43:00Z</cp:lastPrinted>
  <dcterms:modified xsi:type="dcterms:W3CDTF">2026-05-19T10:47:35Z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HyperlinksChanged">
    <vt:bool>0</vt:bool>
  </property>
  <property fmtid="{D5CDD505-2E9C-101B-9397-08002B2CF9AE}" pid="4" name="LinksUpToDate">
    <vt:bool>0</vt:bool>
  </property>
  <property fmtid="{D5CDD505-2E9C-101B-9397-08002B2CF9AE}" pid="5" name="ScaleCrop">
    <vt:bool>0</vt:bool>
  </property>
  <property fmtid="{D5CDD505-2E9C-101B-9397-08002B2CF9AE}" pid="6" name="ShareDoc">
    <vt:bool>0</vt:bool>
  </property>
</Properties>
</file>